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F6B89" w14:textId="3C110604" w:rsidR="00434358" w:rsidRPr="00465436" w:rsidRDefault="00434358" w:rsidP="00465436">
      <w:pPr>
        <w:spacing w:after="240"/>
        <w:jc w:val="center"/>
        <w:rPr>
          <w:rFonts w:ascii="Times New Roman" w:eastAsiaTheme="majorEastAsia" w:hAnsi="Times New Roman"/>
          <w:b/>
          <w:sz w:val="24"/>
          <w:szCs w:val="24"/>
        </w:rPr>
      </w:pPr>
      <w:bookmarkStart w:id="0" w:name="_GoBack"/>
      <w:bookmarkEnd w:id="0"/>
      <w:r w:rsidRPr="00465436">
        <w:rPr>
          <w:rFonts w:ascii="Times New Roman" w:eastAsiaTheme="majorEastAsia" w:hAnsi="Times New Roman"/>
          <w:b/>
          <w:sz w:val="24"/>
          <w:szCs w:val="24"/>
        </w:rPr>
        <w:t xml:space="preserve">NOTICE OF DATA </w:t>
      </w:r>
      <w:r w:rsidR="00A130C8" w:rsidRPr="00465436">
        <w:rPr>
          <w:rFonts w:ascii="Times New Roman" w:eastAsiaTheme="majorEastAsia" w:hAnsi="Times New Roman"/>
          <w:b/>
          <w:sz w:val="24"/>
          <w:szCs w:val="24"/>
        </w:rPr>
        <w:t>SECURITY EVENT</w:t>
      </w:r>
    </w:p>
    <w:p w14:paraId="031C9BF0" w14:textId="030DED62" w:rsidR="00465436" w:rsidRDefault="00465436" w:rsidP="00434358">
      <w:pPr>
        <w:spacing w:after="240"/>
        <w:rPr>
          <w:rFonts w:ascii="Times New Roman" w:eastAsiaTheme="majorEastAsia" w:hAnsi="Times New Roman"/>
          <w:sz w:val="24"/>
          <w:szCs w:val="24"/>
        </w:rPr>
      </w:pPr>
      <w:r>
        <w:rPr>
          <w:rFonts w:ascii="Times New Roman" w:eastAsiaTheme="majorEastAsia" w:hAnsi="Times New Roman"/>
          <w:sz w:val="24"/>
          <w:szCs w:val="24"/>
        </w:rPr>
        <w:fldChar w:fldCharType="begin"/>
      </w:r>
      <w:r>
        <w:rPr>
          <w:rFonts w:ascii="Times New Roman" w:eastAsiaTheme="majorEastAsia" w:hAnsi="Times New Roman"/>
          <w:sz w:val="24"/>
          <w:szCs w:val="24"/>
        </w:rPr>
        <w:instrText xml:space="preserve"> DATE \@ "MMMM d, yyyy" </w:instrText>
      </w:r>
      <w:r>
        <w:rPr>
          <w:rFonts w:ascii="Times New Roman" w:eastAsiaTheme="majorEastAsia" w:hAnsi="Times New Roman"/>
          <w:sz w:val="24"/>
          <w:szCs w:val="24"/>
        </w:rPr>
        <w:fldChar w:fldCharType="separate"/>
      </w:r>
      <w:r w:rsidR="0090726D">
        <w:rPr>
          <w:rFonts w:ascii="Times New Roman" w:eastAsiaTheme="majorEastAsia" w:hAnsi="Times New Roman"/>
          <w:noProof/>
          <w:sz w:val="24"/>
          <w:szCs w:val="24"/>
        </w:rPr>
        <w:t>October 30, 2020</w:t>
      </w:r>
      <w:r>
        <w:rPr>
          <w:rFonts w:ascii="Times New Roman" w:eastAsiaTheme="majorEastAsia" w:hAnsi="Times New Roman"/>
          <w:sz w:val="24"/>
          <w:szCs w:val="24"/>
        </w:rPr>
        <w:fldChar w:fldCharType="end"/>
      </w:r>
    </w:p>
    <w:p w14:paraId="1A420A37" w14:textId="2E6B473D" w:rsidR="00465436" w:rsidRDefault="00465436" w:rsidP="00465436">
      <w:pPr>
        <w:rPr>
          <w:rFonts w:ascii="Times New Roman" w:eastAsiaTheme="majorEastAsia" w:hAnsi="Times New Roman"/>
          <w:sz w:val="24"/>
          <w:szCs w:val="24"/>
        </w:rPr>
      </w:pPr>
      <w:r>
        <w:rPr>
          <w:rFonts w:ascii="Times New Roman" w:eastAsiaTheme="majorEastAsia" w:hAnsi="Times New Roman"/>
          <w:sz w:val="24"/>
          <w:szCs w:val="24"/>
        </w:rPr>
        <w:t>[Consumer’s Name]</w:t>
      </w:r>
    </w:p>
    <w:p w14:paraId="62EAAD0B" w14:textId="371489E4" w:rsidR="00465436" w:rsidRDefault="00465436" w:rsidP="00465436">
      <w:pPr>
        <w:rPr>
          <w:rFonts w:ascii="Times New Roman" w:eastAsiaTheme="majorEastAsia" w:hAnsi="Times New Roman"/>
          <w:sz w:val="24"/>
          <w:szCs w:val="24"/>
        </w:rPr>
      </w:pPr>
      <w:r>
        <w:rPr>
          <w:rFonts w:ascii="Times New Roman" w:eastAsiaTheme="majorEastAsia" w:hAnsi="Times New Roman"/>
          <w:sz w:val="24"/>
          <w:szCs w:val="24"/>
        </w:rPr>
        <w:t>[Street Address]</w:t>
      </w:r>
    </w:p>
    <w:p w14:paraId="29FABA02" w14:textId="18478256" w:rsidR="00465436" w:rsidRDefault="00465436" w:rsidP="00465436">
      <w:pPr>
        <w:rPr>
          <w:rFonts w:ascii="Times New Roman" w:eastAsiaTheme="majorEastAsia" w:hAnsi="Times New Roman"/>
          <w:sz w:val="24"/>
          <w:szCs w:val="24"/>
        </w:rPr>
      </w:pPr>
      <w:r>
        <w:rPr>
          <w:rFonts w:ascii="Times New Roman" w:eastAsiaTheme="majorEastAsia" w:hAnsi="Times New Roman"/>
          <w:sz w:val="24"/>
          <w:szCs w:val="24"/>
        </w:rPr>
        <w:t>[City, State, Zip]</w:t>
      </w:r>
    </w:p>
    <w:p w14:paraId="660C396A" w14:textId="77777777" w:rsidR="00BA5F61" w:rsidRDefault="00BA5F61" w:rsidP="00434358">
      <w:pPr>
        <w:spacing w:after="240"/>
        <w:rPr>
          <w:rFonts w:ascii="Times New Roman" w:eastAsiaTheme="majorEastAsia" w:hAnsi="Times New Roman"/>
          <w:sz w:val="24"/>
          <w:szCs w:val="24"/>
        </w:rPr>
      </w:pPr>
    </w:p>
    <w:p w14:paraId="620D7582" w14:textId="5C3E88A0" w:rsidR="00434358" w:rsidRPr="00465436" w:rsidRDefault="00434358" w:rsidP="00434358">
      <w:pPr>
        <w:spacing w:after="240"/>
        <w:rPr>
          <w:rFonts w:ascii="Times New Roman" w:eastAsiaTheme="majorEastAsia" w:hAnsi="Times New Roman"/>
          <w:sz w:val="24"/>
          <w:szCs w:val="24"/>
        </w:rPr>
      </w:pPr>
      <w:r w:rsidRPr="00465436">
        <w:rPr>
          <w:rFonts w:ascii="Times New Roman" w:eastAsiaTheme="majorEastAsia" w:hAnsi="Times New Roman"/>
          <w:sz w:val="24"/>
          <w:szCs w:val="24"/>
        </w:rPr>
        <w:t xml:space="preserve">Dear </w:t>
      </w:r>
      <w:r w:rsidR="00465436">
        <w:rPr>
          <w:rFonts w:ascii="Times New Roman" w:eastAsiaTheme="majorEastAsia" w:hAnsi="Times New Roman"/>
          <w:sz w:val="24"/>
          <w:szCs w:val="24"/>
        </w:rPr>
        <w:t>[Insert Consumer’s Name]</w:t>
      </w:r>
      <w:r w:rsidR="0096165D" w:rsidRPr="00465436">
        <w:rPr>
          <w:rFonts w:ascii="Times New Roman" w:eastAsiaTheme="majorEastAsia" w:hAnsi="Times New Roman"/>
          <w:sz w:val="24"/>
          <w:szCs w:val="24"/>
        </w:rPr>
        <w:t>,</w:t>
      </w:r>
    </w:p>
    <w:p w14:paraId="3961D71E" w14:textId="6821E1B6" w:rsidR="00434358" w:rsidRPr="00465436" w:rsidRDefault="00434358" w:rsidP="00434358">
      <w:pPr>
        <w:spacing w:after="240"/>
        <w:rPr>
          <w:rFonts w:ascii="Times New Roman" w:eastAsia="Times New Roman" w:hAnsi="Times New Roman"/>
          <w:color w:val="000000"/>
          <w:sz w:val="24"/>
          <w:szCs w:val="24"/>
        </w:rPr>
      </w:pPr>
      <w:r w:rsidRPr="00465436">
        <w:rPr>
          <w:rFonts w:ascii="Times New Roman" w:eastAsia="Times New Roman" w:hAnsi="Times New Roman"/>
          <w:color w:val="000000"/>
          <w:sz w:val="24"/>
          <w:szCs w:val="24"/>
        </w:rPr>
        <w:t>We want to let you know about a potential security event we recently identified which may have involved some of your personal information.</w:t>
      </w:r>
    </w:p>
    <w:p w14:paraId="307F6AA9" w14:textId="4680289C" w:rsidR="00C40626" w:rsidRPr="00465436" w:rsidRDefault="00181C1A" w:rsidP="00434358">
      <w:pPr>
        <w:spacing w:after="240"/>
        <w:rPr>
          <w:rFonts w:ascii="Times New Roman" w:eastAsia="Times New Roman" w:hAnsi="Times New Roman"/>
          <w:sz w:val="24"/>
          <w:szCs w:val="24"/>
        </w:rPr>
      </w:pPr>
      <w:r w:rsidRPr="00465436">
        <w:rPr>
          <w:rFonts w:ascii="Times New Roman" w:eastAsia="Times New Roman" w:hAnsi="Times New Roman"/>
          <w:color w:val="000000"/>
          <w:sz w:val="24"/>
          <w:szCs w:val="24"/>
        </w:rPr>
        <w:t xml:space="preserve">Our </w:t>
      </w:r>
      <w:r w:rsidR="00434358" w:rsidRPr="00465436">
        <w:rPr>
          <w:rFonts w:ascii="Times New Roman" w:eastAsia="Times New Roman" w:hAnsi="Times New Roman"/>
          <w:color w:val="000000"/>
          <w:sz w:val="24"/>
          <w:szCs w:val="24"/>
        </w:rPr>
        <w:t>security team</w:t>
      </w:r>
      <w:r w:rsidRPr="00465436">
        <w:rPr>
          <w:rFonts w:ascii="Times New Roman" w:eastAsia="Times New Roman" w:hAnsi="Times New Roman"/>
          <w:color w:val="000000"/>
          <w:sz w:val="24"/>
          <w:szCs w:val="24"/>
        </w:rPr>
        <w:t xml:space="preserve"> recently</w:t>
      </w:r>
      <w:r w:rsidR="00434358" w:rsidRPr="00465436">
        <w:rPr>
          <w:rFonts w:ascii="Times New Roman" w:eastAsia="Times New Roman" w:hAnsi="Times New Roman"/>
          <w:b/>
          <w:color w:val="000000"/>
          <w:sz w:val="24"/>
          <w:szCs w:val="24"/>
        </w:rPr>
        <w:t xml:space="preserve"> </w:t>
      </w:r>
      <w:r w:rsidR="00434358" w:rsidRPr="00465436">
        <w:rPr>
          <w:rFonts w:ascii="Times New Roman" w:eastAsia="Times New Roman" w:hAnsi="Times New Roman"/>
          <w:sz w:val="24"/>
          <w:szCs w:val="24"/>
        </w:rPr>
        <w:t xml:space="preserve">identified anomalous </w:t>
      </w:r>
      <w:r w:rsidR="00A130C8" w:rsidRPr="00465436">
        <w:rPr>
          <w:rFonts w:ascii="Times New Roman" w:eastAsia="Times New Roman" w:hAnsi="Times New Roman"/>
          <w:sz w:val="24"/>
          <w:szCs w:val="24"/>
        </w:rPr>
        <w:t xml:space="preserve">account </w:t>
      </w:r>
      <w:r w:rsidR="00434358" w:rsidRPr="00465436">
        <w:rPr>
          <w:rFonts w:ascii="Times New Roman" w:eastAsia="Times New Roman" w:hAnsi="Times New Roman"/>
          <w:sz w:val="24"/>
          <w:szCs w:val="24"/>
        </w:rPr>
        <w:t xml:space="preserve">activity in your </w:t>
      </w:r>
      <w:proofErr w:type="spellStart"/>
      <w:r w:rsidR="0096165D" w:rsidRPr="00465436">
        <w:rPr>
          <w:rFonts w:ascii="Times New Roman" w:eastAsia="Times New Roman" w:hAnsi="Times New Roman"/>
          <w:sz w:val="24"/>
          <w:szCs w:val="24"/>
        </w:rPr>
        <w:t>TwinSpires</w:t>
      </w:r>
      <w:proofErr w:type="spellEnd"/>
      <w:r w:rsidR="0096165D" w:rsidRPr="00465436">
        <w:rPr>
          <w:rFonts w:ascii="Times New Roman" w:eastAsia="Times New Roman" w:hAnsi="Times New Roman"/>
          <w:sz w:val="24"/>
          <w:szCs w:val="24"/>
        </w:rPr>
        <w:t xml:space="preserve"> </w:t>
      </w:r>
      <w:r w:rsidR="00434358" w:rsidRPr="00465436">
        <w:rPr>
          <w:rFonts w:ascii="Times New Roman" w:eastAsia="Times New Roman" w:hAnsi="Times New Roman"/>
          <w:sz w:val="24"/>
          <w:szCs w:val="24"/>
        </w:rPr>
        <w:t>account and promptly reset your password.  An investigation was immediately commenced to determine what happened</w:t>
      </w:r>
      <w:r w:rsidR="002234EA">
        <w:rPr>
          <w:rFonts w:ascii="Times New Roman" w:eastAsia="Times New Roman" w:hAnsi="Times New Roman"/>
          <w:sz w:val="24"/>
          <w:szCs w:val="24"/>
        </w:rPr>
        <w:t xml:space="preserve"> </w:t>
      </w:r>
      <w:r w:rsidR="006D0930" w:rsidRPr="00465436">
        <w:rPr>
          <w:rFonts w:ascii="Times New Roman" w:eastAsia="Times New Roman" w:hAnsi="Times New Roman"/>
          <w:sz w:val="24"/>
          <w:szCs w:val="24"/>
        </w:rPr>
        <w:t xml:space="preserve">and </w:t>
      </w:r>
      <w:r w:rsidR="006D0930" w:rsidRPr="002234EA">
        <w:rPr>
          <w:rFonts w:ascii="Times New Roman" w:eastAsia="Times New Roman" w:hAnsi="Times New Roman"/>
          <w:sz w:val="24"/>
          <w:szCs w:val="24"/>
        </w:rPr>
        <w:t>we</w:t>
      </w:r>
      <w:r w:rsidR="002234EA" w:rsidRPr="0090726D">
        <w:rPr>
          <w:rFonts w:ascii="Times New Roman" w:hAnsi="Times New Roman"/>
          <w:sz w:val="24"/>
        </w:rPr>
        <w:t xml:space="preserve"> also notified law enforcement</w:t>
      </w:r>
      <w:r w:rsidR="00C40626" w:rsidRPr="00465436">
        <w:rPr>
          <w:rFonts w:ascii="Times New Roman" w:eastAsia="Times New Roman" w:hAnsi="Times New Roman"/>
          <w:sz w:val="24"/>
          <w:szCs w:val="24"/>
        </w:rPr>
        <w:t xml:space="preserve">. </w:t>
      </w:r>
    </w:p>
    <w:p w14:paraId="79734465" w14:textId="4BF95A1A" w:rsidR="007677A4" w:rsidRPr="007677A4" w:rsidRDefault="007677A4" w:rsidP="007677A4">
      <w:pPr>
        <w:spacing w:after="240"/>
        <w:rPr>
          <w:rFonts w:ascii="Times New Roman" w:eastAsia="Times New Roman" w:hAnsi="Times New Roman"/>
          <w:sz w:val="24"/>
          <w:szCs w:val="24"/>
        </w:rPr>
      </w:pPr>
      <w:bookmarkStart w:id="1" w:name="_Hlk53473750"/>
      <w:r w:rsidRPr="007677A4">
        <w:rPr>
          <w:rFonts w:ascii="Times New Roman" w:eastAsia="Times New Roman" w:hAnsi="Times New Roman"/>
          <w:sz w:val="24"/>
          <w:szCs w:val="24"/>
        </w:rPr>
        <w:t xml:space="preserve">We believe this anomalous account activity may have involved someone obtaining your credentials from another </w:t>
      </w:r>
      <w:r w:rsidR="00280388">
        <w:rPr>
          <w:rFonts w:ascii="Times New Roman" w:eastAsia="Times New Roman" w:hAnsi="Times New Roman"/>
          <w:sz w:val="24"/>
          <w:szCs w:val="24"/>
        </w:rPr>
        <w:t xml:space="preserve">unrelated </w:t>
      </w:r>
      <w:r w:rsidRPr="007677A4">
        <w:rPr>
          <w:rFonts w:ascii="Times New Roman" w:eastAsia="Times New Roman" w:hAnsi="Times New Roman"/>
          <w:sz w:val="24"/>
          <w:szCs w:val="24"/>
        </w:rPr>
        <w:t xml:space="preserve">website and using them to gain access to your </w:t>
      </w:r>
      <w:proofErr w:type="spellStart"/>
      <w:r w:rsidRPr="007677A4">
        <w:rPr>
          <w:rFonts w:ascii="Times New Roman" w:eastAsia="Times New Roman" w:hAnsi="Times New Roman"/>
          <w:sz w:val="24"/>
          <w:szCs w:val="24"/>
        </w:rPr>
        <w:t>TwinSpires</w:t>
      </w:r>
      <w:proofErr w:type="spellEnd"/>
      <w:r w:rsidRPr="007677A4">
        <w:rPr>
          <w:rFonts w:ascii="Times New Roman" w:eastAsia="Times New Roman" w:hAnsi="Times New Roman"/>
          <w:sz w:val="24"/>
          <w:szCs w:val="24"/>
        </w:rPr>
        <w:t xml:space="preserve"> account.  This can happen, for example, when you reuse passwords across sites. </w:t>
      </w:r>
    </w:p>
    <w:p w14:paraId="5613CA61" w14:textId="1673F0D0" w:rsidR="007677A4" w:rsidRPr="007677A4" w:rsidRDefault="002F2A4E" w:rsidP="007677A4">
      <w:pPr>
        <w:spacing w:after="240"/>
        <w:rPr>
          <w:rFonts w:ascii="Times New Roman" w:eastAsia="Times New Roman" w:hAnsi="Times New Roman"/>
          <w:b/>
          <w:bCs/>
          <w:sz w:val="24"/>
          <w:szCs w:val="24"/>
        </w:rPr>
      </w:pPr>
      <w:r w:rsidRPr="007677A4">
        <w:rPr>
          <w:rFonts w:ascii="Times New Roman" w:eastAsia="Times New Roman" w:hAnsi="Times New Roman"/>
          <w:sz w:val="24"/>
          <w:szCs w:val="24"/>
        </w:rPr>
        <w:t>It appears that your name</w:t>
      </w:r>
      <w:r>
        <w:rPr>
          <w:rFonts w:ascii="Times New Roman" w:eastAsia="Times New Roman" w:hAnsi="Times New Roman"/>
          <w:sz w:val="24"/>
          <w:szCs w:val="24"/>
        </w:rPr>
        <w:t xml:space="preserve"> and financial account</w:t>
      </w:r>
      <w:r w:rsidRPr="007677A4">
        <w:rPr>
          <w:rFonts w:ascii="Times New Roman" w:eastAsia="Times New Roman" w:hAnsi="Times New Roman"/>
          <w:sz w:val="24"/>
          <w:szCs w:val="24"/>
        </w:rPr>
        <w:t xml:space="preserve"> number may have been accessed during this event.  </w:t>
      </w:r>
      <w:r>
        <w:rPr>
          <w:rFonts w:ascii="Times New Roman" w:eastAsia="Times New Roman" w:hAnsi="Times New Roman"/>
          <w:b/>
          <w:bCs/>
          <w:sz w:val="24"/>
          <w:szCs w:val="24"/>
        </w:rPr>
        <w:t xml:space="preserve">This incident did </w:t>
      </w:r>
      <w:r w:rsidRPr="007F5130">
        <w:rPr>
          <w:rFonts w:ascii="Times New Roman" w:eastAsia="Times New Roman" w:hAnsi="Times New Roman"/>
          <w:b/>
          <w:bCs/>
          <w:sz w:val="24"/>
          <w:szCs w:val="24"/>
          <w:u w:val="single"/>
        </w:rPr>
        <w:t>not</w:t>
      </w:r>
      <w:r>
        <w:rPr>
          <w:rFonts w:ascii="Times New Roman" w:eastAsia="Times New Roman" w:hAnsi="Times New Roman"/>
          <w:b/>
          <w:bCs/>
          <w:sz w:val="24"/>
          <w:szCs w:val="24"/>
        </w:rPr>
        <w:t xml:space="preserve"> involve your</w:t>
      </w:r>
      <w:r w:rsidRPr="007677A4">
        <w:rPr>
          <w:rFonts w:ascii="Times New Roman" w:eastAsia="Times New Roman" w:hAnsi="Times New Roman"/>
          <w:b/>
          <w:bCs/>
          <w:sz w:val="24"/>
          <w:szCs w:val="24"/>
        </w:rPr>
        <w:t xml:space="preserve"> Social Security </w:t>
      </w:r>
      <w:proofErr w:type="gramStart"/>
      <w:r>
        <w:rPr>
          <w:rFonts w:ascii="Times New Roman" w:eastAsia="Times New Roman" w:hAnsi="Times New Roman"/>
          <w:b/>
          <w:bCs/>
          <w:sz w:val="24"/>
          <w:szCs w:val="24"/>
        </w:rPr>
        <w:t>N</w:t>
      </w:r>
      <w:r w:rsidRPr="007677A4">
        <w:rPr>
          <w:rFonts w:ascii="Times New Roman" w:eastAsia="Times New Roman" w:hAnsi="Times New Roman"/>
          <w:b/>
          <w:bCs/>
          <w:sz w:val="24"/>
          <w:szCs w:val="24"/>
        </w:rPr>
        <w:t>umber</w:t>
      </w:r>
      <w:proofErr w:type="gramEnd"/>
      <w:r w:rsidRPr="007677A4">
        <w:rPr>
          <w:rFonts w:ascii="Times New Roman" w:eastAsia="Times New Roman" w:hAnsi="Times New Roman"/>
          <w:b/>
          <w:bCs/>
          <w:sz w:val="24"/>
          <w:szCs w:val="24"/>
        </w:rPr>
        <w:t xml:space="preserve"> or</w:t>
      </w:r>
      <w:r>
        <w:rPr>
          <w:rFonts w:ascii="Times New Roman" w:eastAsia="Times New Roman" w:hAnsi="Times New Roman"/>
          <w:b/>
          <w:bCs/>
          <w:sz w:val="24"/>
          <w:szCs w:val="24"/>
        </w:rPr>
        <w:t xml:space="preserve"> any other government issued ID</w:t>
      </w:r>
      <w:r w:rsidRPr="007677A4">
        <w:rPr>
          <w:rFonts w:ascii="Times New Roman" w:eastAsia="Times New Roman" w:hAnsi="Times New Roman"/>
          <w:b/>
          <w:bCs/>
          <w:sz w:val="24"/>
          <w:szCs w:val="24"/>
        </w:rPr>
        <w:t>.</w:t>
      </w:r>
      <w:r w:rsidR="007677A4" w:rsidRPr="007677A4">
        <w:rPr>
          <w:rFonts w:ascii="Times New Roman" w:eastAsia="Times New Roman" w:hAnsi="Times New Roman"/>
          <w:b/>
          <w:bCs/>
          <w:sz w:val="24"/>
          <w:szCs w:val="24"/>
        </w:rPr>
        <w:t xml:space="preserve">  </w:t>
      </w:r>
    </w:p>
    <w:p w14:paraId="5047D676" w14:textId="77777777" w:rsidR="007677A4" w:rsidRPr="007677A4" w:rsidRDefault="007677A4" w:rsidP="007677A4">
      <w:pPr>
        <w:spacing w:after="240"/>
        <w:rPr>
          <w:rFonts w:ascii="Times New Roman" w:eastAsia="Times New Roman" w:hAnsi="Times New Roman"/>
          <w:sz w:val="24"/>
          <w:szCs w:val="24"/>
        </w:rPr>
      </w:pPr>
      <w:r w:rsidRPr="007677A4">
        <w:rPr>
          <w:rFonts w:ascii="Times New Roman" w:eastAsia="Times New Roman" w:hAnsi="Times New Roman"/>
          <w:sz w:val="24"/>
          <w:szCs w:val="24"/>
        </w:rPr>
        <w:t xml:space="preserve">We are always working to further enhance security. We also encourage you to consider the following: </w:t>
      </w:r>
    </w:p>
    <w:p w14:paraId="386A0436" w14:textId="3D8EFE66" w:rsidR="007677A4" w:rsidRPr="007677A4" w:rsidRDefault="007677A4" w:rsidP="007677A4">
      <w:pPr>
        <w:pStyle w:val="ListParagraph"/>
        <w:numPr>
          <w:ilvl w:val="0"/>
          <w:numId w:val="18"/>
        </w:numPr>
        <w:spacing w:after="240"/>
        <w:contextualSpacing w:val="0"/>
        <w:rPr>
          <w:rFonts w:eastAsia="Times New Roman"/>
        </w:rPr>
      </w:pPr>
      <w:r w:rsidRPr="007677A4">
        <w:rPr>
          <w:rFonts w:eastAsia="Times New Roman"/>
        </w:rPr>
        <w:t xml:space="preserve">Never give anyone else your login name and password for your </w:t>
      </w:r>
      <w:proofErr w:type="spellStart"/>
      <w:r w:rsidRPr="007677A4">
        <w:rPr>
          <w:rFonts w:eastAsia="Times New Roman"/>
        </w:rPr>
        <w:t>TwinSpires</w:t>
      </w:r>
      <w:proofErr w:type="spellEnd"/>
      <w:r w:rsidRPr="007677A4">
        <w:rPr>
          <w:rFonts w:eastAsia="Times New Roman"/>
        </w:rPr>
        <w:t xml:space="preserve"> account.</w:t>
      </w:r>
    </w:p>
    <w:p w14:paraId="197D4D82" w14:textId="24B36C03" w:rsidR="007677A4" w:rsidRPr="007677A4" w:rsidRDefault="007677A4" w:rsidP="007677A4">
      <w:pPr>
        <w:pStyle w:val="ListParagraph"/>
        <w:numPr>
          <w:ilvl w:val="0"/>
          <w:numId w:val="18"/>
        </w:numPr>
        <w:spacing w:after="240"/>
        <w:contextualSpacing w:val="0"/>
        <w:rPr>
          <w:rFonts w:eastAsia="Times New Roman"/>
        </w:rPr>
      </w:pPr>
      <w:r w:rsidRPr="007677A4">
        <w:rPr>
          <w:rFonts w:eastAsia="Times New Roman"/>
        </w:rPr>
        <w:t>Do not use the same password for multiple accounts that you access through the internet. Create a strong unique password for each online account you have.</w:t>
      </w:r>
    </w:p>
    <w:p w14:paraId="771324B4" w14:textId="607922A7" w:rsidR="007677A4" w:rsidRPr="007677A4" w:rsidRDefault="007677A4" w:rsidP="007677A4">
      <w:pPr>
        <w:pStyle w:val="ListParagraph"/>
        <w:numPr>
          <w:ilvl w:val="0"/>
          <w:numId w:val="18"/>
        </w:numPr>
        <w:spacing w:after="240"/>
        <w:contextualSpacing w:val="0"/>
        <w:rPr>
          <w:rFonts w:eastAsia="Times New Roman"/>
        </w:rPr>
      </w:pPr>
      <w:proofErr w:type="spellStart"/>
      <w:r w:rsidRPr="007677A4">
        <w:rPr>
          <w:rFonts w:eastAsia="Times New Roman"/>
        </w:rPr>
        <w:t>TwinSpires</w:t>
      </w:r>
      <w:proofErr w:type="spellEnd"/>
      <w:r w:rsidRPr="007677A4">
        <w:rPr>
          <w:rFonts w:eastAsia="Times New Roman"/>
        </w:rPr>
        <w:t xml:space="preserve"> and its employees will never ask for your login information.</w:t>
      </w:r>
    </w:p>
    <w:p w14:paraId="3473FB3D" w14:textId="66E86BD9" w:rsidR="007677A4" w:rsidRPr="007677A4" w:rsidRDefault="007677A4" w:rsidP="007677A4">
      <w:pPr>
        <w:pStyle w:val="ListParagraph"/>
        <w:numPr>
          <w:ilvl w:val="0"/>
          <w:numId w:val="18"/>
        </w:numPr>
        <w:spacing w:after="240"/>
        <w:contextualSpacing w:val="0"/>
        <w:rPr>
          <w:rFonts w:eastAsia="Times New Roman"/>
        </w:rPr>
      </w:pPr>
      <w:r w:rsidRPr="007677A4">
        <w:rPr>
          <w:rFonts w:eastAsia="Times New Roman"/>
        </w:rPr>
        <w:t>It is always a good idea to remain vigilant against threats of identity theft or fraud, and to regularly review and monitor your account statements and credit history for any signs of unauthorized transactions or activity.</w:t>
      </w:r>
    </w:p>
    <w:p w14:paraId="5701CCB8" w14:textId="2D1D968B" w:rsidR="002234EA" w:rsidRDefault="007677A4" w:rsidP="007677A4">
      <w:pPr>
        <w:pStyle w:val="ListParagraph"/>
        <w:numPr>
          <w:ilvl w:val="0"/>
          <w:numId w:val="18"/>
        </w:numPr>
        <w:spacing w:after="240"/>
        <w:contextualSpacing w:val="0"/>
        <w:rPr>
          <w:rFonts w:eastAsia="Times New Roman"/>
        </w:rPr>
      </w:pPr>
      <w:r w:rsidRPr="007677A4">
        <w:rPr>
          <w:rFonts w:eastAsia="Times New Roman"/>
        </w:rPr>
        <w:t>Attached is additional information on how individuals generally can protect themselves against identity theft.</w:t>
      </w:r>
    </w:p>
    <w:p w14:paraId="63251C73" w14:textId="77777777" w:rsidR="002234EA" w:rsidRDefault="002234EA">
      <w:pPr>
        <w:autoSpaceDE/>
        <w:autoSpaceDN/>
        <w:adjustRightInd/>
        <w:spacing w:after="160" w:line="259" w:lineRule="auto"/>
        <w:rPr>
          <w:rFonts w:ascii="Times New Roman" w:eastAsia="Times New Roman" w:hAnsi="Times New Roman"/>
          <w:color w:val="000000"/>
          <w:sz w:val="24"/>
          <w:szCs w:val="24"/>
        </w:rPr>
      </w:pPr>
      <w:r>
        <w:rPr>
          <w:rFonts w:eastAsia="Times New Roman"/>
        </w:rPr>
        <w:br w:type="page"/>
      </w:r>
    </w:p>
    <w:p w14:paraId="51830714" w14:textId="34C17F19" w:rsidR="00434358" w:rsidRPr="00465436" w:rsidRDefault="00434358" w:rsidP="00434358">
      <w:pPr>
        <w:spacing w:after="240"/>
        <w:rPr>
          <w:rFonts w:ascii="Times New Roman" w:eastAsia="Times New Roman" w:hAnsi="Times New Roman"/>
          <w:sz w:val="24"/>
          <w:szCs w:val="24"/>
        </w:rPr>
      </w:pPr>
      <w:bookmarkStart w:id="2" w:name="_Hlk53474039"/>
      <w:bookmarkEnd w:id="1"/>
      <w:r w:rsidRPr="00465436">
        <w:rPr>
          <w:rFonts w:ascii="Times New Roman" w:eastAsia="Times New Roman" w:hAnsi="Times New Roman"/>
          <w:sz w:val="24"/>
          <w:szCs w:val="24"/>
        </w:rPr>
        <w:lastRenderedPageBreak/>
        <w:t xml:space="preserve">You can reach us by </w:t>
      </w:r>
      <w:r w:rsidR="002234EA">
        <w:rPr>
          <w:rFonts w:ascii="Times New Roman" w:eastAsia="Times New Roman" w:hAnsi="Times New Roman"/>
          <w:sz w:val="24"/>
          <w:szCs w:val="24"/>
        </w:rPr>
        <w:t>calling 1-877-774-7371 or emailing player.services@twinspires.com</w:t>
      </w:r>
      <w:r w:rsidRPr="002234EA">
        <w:rPr>
          <w:rFonts w:ascii="Times New Roman" w:eastAsia="Times New Roman" w:hAnsi="Times New Roman"/>
          <w:sz w:val="24"/>
          <w:szCs w:val="24"/>
        </w:rPr>
        <w:t>.</w:t>
      </w:r>
    </w:p>
    <w:p w14:paraId="2AB366A7" w14:textId="77777777" w:rsidR="00434358" w:rsidRPr="00465436" w:rsidRDefault="00434358" w:rsidP="00434358">
      <w:pPr>
        <w:spacing w:after="240"/>
        <w:rPr>
          <w:rFonts w:ascii="Times New Roman" w:eastAsia="Times New Roman" w:hAnsi="Times New Roman"/>
          <w:sz w:val="24"/>
          <w:szCs w:val="24"/>
        </w:rPr>
      </w:pPr>
      <w:r w:rsidRPr="00465436">
        <w:rPr>
          <w:rFonts w:ascii="Times New Roman" w:eastAsia="Times New Roman" w:hAnsi="Times New Roman"/>
          <w:sz w:val="24"/>
          <w:szCs w:val="24"/>
        </w:rPr>
        <w:t xml:space="preserve">Sincerely, </w:t>
      </w:r>
    </w:p>
    <w:p w14:paraId="3F75ED15" w14:textId="7E35BE17" w:rsidR="00434358" w:rsidRPr="00465436" w:rsidRDefault="00434358" w:rsidP="00434358">
      <w:pPr>
        <w:spacing w:after="240"/>
        <w:rPr>
          <w:rFonts w:ascii="Times New Roman" w:eastAsia="Times New Roman" w:hAnsi="Times New Roman"/>
          <w:sz w:val="24"/>
          <w:szCs w:val="24"/>
        </w:rPr>
      </w:pPr>
      <w:r w:rsidRPr="00465436">
        <w:rPr>
          <w:rFonts w:ascii="Times New Roman" w:eastAsia="Times New Roman" w:hAnsi="Times New Roman"/>
          <w:sz w:val="24"/>
          <w:szCs w:val="24"/>
        </w:rPr>
        <w:t xml:space="preserve">The </w:t>
      </w:r>
      <w:proofErr w:type="spellStart"/>
      <w:r w:rsidR="00E26269" w:rsidRPr="00465436">
        <w:rPr>
          <w:rFonts w:ascii="Times New Roman" w:eastAsia="Times New Roman" w:hAnsi="Times New Roman"/>
          <w:sz w:val="24"/>
          <w:szCs w:val="24"/>
        </w:rPr>
        <w:t>TwinSpires</w:t>
      </w:r>
      <w:proofErr w:type="spellEnd"/>
      <w:r w:rsidRPr="00465436">
        <w:rPr>
          <w:rFonts w:ascii="Times New Roman" w:eastAsia="Times New Roman" w:hAnsi="Times New Roman"/>
          <w:sz w:val="24"/>
          <w:szCs w:val="24"/>
        </w:rPr>
        <w:t xml:space="preserve"> Team</w:t>
      </w:r>
    </w:p>
    <w:bookmarkEnd w:id="2"/>
    <w:p w14:paraId="2A15255B" w14:textId="68A3EC86" w:rsidR="00BA5F61" w:rsidRDefault="00BA5F61">
      <w:pPr>
        <w:autoSpaceDE/>
        <w:autoSpaceDN/>
        <w:adjustRightInd/>
        <w:spacing w:after="160" w:line="259" w:lineRule="auto"/>
        <w:rPr>
          <w:rFonts w:ascii="Times New Roman" w:eastAsia="Times New Roman" w:hAnsi="Times New Roman"/>
          <w:sz w:val="24"/>
          <w:szCs w:val="24"/>
        </w:rPr>
      </w:pPr>
      <w:r>
        <w:rPr>
          <w:rFonts w:ascii="Times New Roman" w:eastAsia="Times New Roman" w:hAnsi="Times New Roman"/>
          <w:sz w:val="24"/>
          <w:szCs w:val="24"/>
        </w:rPr>
        <w:br w:type="page"/>
      </w:r>
    </w:p>
    <w:p w14:paraId="73B5B89A" w14:textId="77777777" w:rsidR="00434358" w:rsidRPr="00465436" w:rsidRDefault="00434358" w:rsidP="007269F3">
      <w:pPr>
        <w:pBdr>
          <w:bottom w:val="single" w:sz="4" w:space="0" w:color="auto"/>
        </w:pBdr>
        <w:spacing w:after="240"/>
        <w:rPr>
          <w:rFonts w:ascii="Times New Roman" w:eastAsia="Times New Roman" w:hAnsi="Times New Roman"/>
          <w:sz w:val="24"/>
          <w:szCs w:val="24"/>
        </w:rPr>
      </w:pPr>
    </w:p>
    <w:p w14:paraId="0846EF06" w14:textId="1D77E9AD" w:rsidR="00434358" w:rsidRPr="00465436" w:rsidRDefault="00434358" w:rsidP="00BA5F61">
      <w:pPr>
        <w:spacing w:after="120"/>
        <w:jc w:val="center"/>
        <w:rPr>
          <w:rFonts w:ascii="Times New Roman" w:eastAsia="Times New Roman" w:hAnsi="Times New Roman"/>
          <w:b/>
          <w:sz w:val="24"/>
          <w:szCs w:val="24"/>
        </w:rPr>
      </w:pPr>
      <w:r w:rsidRPr="00465436">
        <w:rPr>
          <w:rFonts w:ascii="Times New Roman" w:eastAsia="Times New Roman" w:hAnsi="Times New Roman"/>
          <w:b/>
          <w:sz w:val="24"/>
          <w:szCs w:val="24"/>
        </w:rPr>
        <w:t>Additional General Information</w:t>
      </w:r>
    </w:p>
    <w:p w14:paraId="244C804A" w14:textId="64705DF9" w:rsidR="00434358" w:rsidRPr="00465436" w:rsidRDefault="00434358" w:rsidP="00434358">
      <w:pPr>
        <w:spacing w:after="120"/>
        <w:rPr>
          <w:rFonts w:ascii="Times New Roman" w:eastAsia="Times New Roman" w:hAnsi="Times New Roman"/>
          <w:sz w:val="24"/>
          <w:szCs w:val="24"/>
        </w:rPr>
      </w:pPr>
      <w:r w:rsidRPr="00465436">
        <w:rPr>
          <w:rFonts w:ascii="Times New Roman" w:eastAsia="Times New Roman" w:hAnsi="Times New Roman"/>
          <w:sz w:val="24"/>
          <w:szCs w:val="24"/>
        </w:rPr>
        <w:t>It is always a good idea to remain vigilant, to review your account statements and to monitor your credit reports. Provided below are the names and contact information for the three major U.S. credit bureaus and additional information about steps you can take to obtain a free credit report and place a fraud alert or security freeze on your credit report. If you believe you are a victim of fraud or identity theft, you should contact your local law enforcement agency, your state’s attorney general, or the Federal Trade Commission.</w:t>
      </w:r>
    </w:p>
    <w:p w14:paraId="45D207D4" w14:textId="5207D3A4" w:rsidR="00F016C6" w:rsidRPr="00465436" w:rsidRDefault="00F016C6" w:rsidP="00434358">
      <w:pPr>
        <w:spacing w:after="120"/>
        <w:rPr>
          <w:rFonts w:ascii="Times New Roman" w:eastAsia="Times New Roman" w:hAnsi="Times New Roman"/>
          <w:sz w:val="24"/>
          <w:szCs w:val="24"/>
        </w:rPr>
      </w:pPr>
      <w:r w:rsidRPr="00465436">
        <w:rPr>
          <w:rFonts w:ascii="Times New Roman" w:eastAsia="Times New Roman" w:hAnsi="Times New Roman"/>
          <w:sz w:val="24"/>
          <w:szCs w:val="24"/>
        </w:rPr>
        <w:t>To file a complaint with the FTC, go to IdentityTheft.gov or call 1-877-ID-THEFT (877-438-4338). Complaints filed with the FTC will be added to the FTC's Identity Theft Data Clearinghouse, which is a database made available to law enforcement agencies.</w:t>
      </w:r>
    </w:p>
    <w:p w14:paraId="25E258D2" w14:textId="77777777" w:rsidR="00434358" w:rsidRPr="00465436" w:rsidRDefault="00434358" w:rsidP="00434358">
      <w:pPr>
        <w:spacing w:after="120"/>
        <w:rPr>
          <w:rFonts w:ascii="Times New Roman" w:eastAsia="Times New Roman" w:hAnsi="Times New Roman"/>
          <w:b/>
          <w:sz w:val="24"/>
          <w:szCs w:val="24"/>
        </w:rPr>
      </w:pPr>
      <w:r w:rsidRPr="00465436">
        <w:rPr>
          <w:rFonts w:ascii="Times New Roman" w:eastAsia="Times New Roman" w:hAnsi="Times New Roman"/>
          <w:b/>
          <w:sz w:val="24"/>
          <w:szCs w:val="24"/>
        </w:rPr>
        <w:t>Information on Obtaining A Free Credit Report</w:t>
      </w:r>
    </w:p>
    <w:p w14:paraId="77764421" w14:textId="28B76375" w:rsidR="00434358" w:rsidRPr="00465436" w:rsidRDefault="00434358" w:rsidP="00434358">
      <w:pPr>
        <w:spacing w:after="120"/>
        <w:rPr>
          <w:rFonts w:ascii="Times New Roman" w:eastAsia="Times New Roman" w:hAnsi="Times New Roman"/>
          <w:sz w:val="24"/>
          <w:szCs w:val="24"/>
        </w:rPr>
      </w:pPr>
      <w:r w:rsidRPr="00465436">
        <w:rPr>
          <w:rFonts w:ascii="Times New Roman" w:eastAsia="Times New Roman" w:hAnsi="Times New Roman"/>
          <w:sz w:val="24"/>
          <w:szCs w:val="24"/>
        </w:rPr>
        <w:t xml:space="preserve">U.S. residents are entitled under U.S. law to one free credit report annually from each of the three major credit bureaus. To order your free credit reports, visit </w:t>
      </w:r>
      <w:r w:rsidRPr="00465436">
        <w:rPr>
          <w:rFonts w:ascii="Times New Roman" w:eastAsia="Times New Roman" w:hAnsi="Times New Roman"/>
          <w:color w:val="0563C1"/>
          <w:sz w:val="24"/>
          <w:szCs w:val="24"/>
          <w:u w:val="single"/>
        </w:rPr>
        <w:t>www.annualcreditreport.com</w:t>
      </w:r>
      <w:r w:rsidRPr="00465436">
        <w:rPr>
          <w:rFonts w:ascii="Times New Roman" w:eastAsia="Times New Roman" w:hAnsi="Times New Roman"/>
          <w:sz w:val="24"/>
          <w:szCs w:val="24"/>
        </w:rPr>
        <w:t xml:space="preserve"> or call toll-free (877) </w:t>
      </w:r>
      <w:r w:rsidR="00F016C6" w:rsidRPr="00465436">
        <w:rPr>
          <w:rFonts w:ascii="Times New Roman" w:eastAsia="Times New Roman" w:hAnsi="Times New Roman"/>
          <w:sz w:val="24"/>
          <w:szCs w:val="24"/>
        </w:rPr>
        <w:t>322-8228</w:t>
      </w:r>
      <w:r w:rsidRPr="00465436">
        <w:rPr>
          <w:rFonts w:ascii="Times New Roman" w:eastAsia="Times New Roman" w:hAnsi="Times New Roman"/>
          <w:sz w:val="24"/>
          <w:szCs w:val="24"/>
        </w:rPr>
        <w:t>.</w:t>
      </w:r>
    </w:p>
    <w:p w14:paraId="0F20B002" w14:textId="12052E55" w:rsidR="00434358" w:rsidRPr="00465436" w:rsidRDefault="00434358" w:rsidP="00434358">
      <w:pPr>
        <w:spacing w:after="120"/>
        <w:rPr>
          <w:rFonts w:ascii="Times New Roman" w:eastAsia="Times New Roman" w:hAnsi="Times New Roman"/>
          <w:b/>
          <w:sz w:val="24"/>
          <w:szCs w:val="24"/>
        </w:rPr>
      </w:pPr>
      <w:r w:rsidRPr="00465436">
        <w:rPr>
          <w:rFonts w:ascii="Times New Roman" w:eastAsia="Times New Roman" w:hAnsi="Times New Roman"/>
          <w:b/>
          <w:sz w:val="24"/>
          <w:szCs w:val="24"/>
        </w:rPr>
        <w:t xml:space="preserve">Information on Implementing A Fraud Alert </w:t>
      </w:r>
      <w:r w:rsidR="002F66D3" w:rsidRPr="00465436">
        <w:rPr>
          <w:rFonts w:ascii="Times New Roman" w:eastAsia="Times New Roman" w:hAnsi="Times New Roman"/>
          <w:b/>
          <w:sz w:val="24"/>
          <w:szCs w:val="24"/>
        </w:rPr>
        <w:t>or</w:t>
      </w:r>
      <w:r w:rsidRPr="00465436">
        <w:rPr>
          <w:rFonts w:ascii="Times New Roman" w:eastAsia="Times New Roman" w:hAnsi="Times New Roman"/>
          <w:b/>
          <w:sz w:val="24"/>
          <w:szCs w:val="24"/>
        </w:rPr>
        <w:t xml:space="preserve"> Security Freeze</w:t>
      </w:r>
    </w:p>
    <w:p w14:paraId="740D06AE" w14:textId="77777777" w:rsidR="00434358" w:rsidRPr="00465436" w:rsidRDefault="00434358" w:rsidP="00434358">
      <w:pPr>
        <w:spacing w:after="120"/>
        <w:rPr>
          <w:rFonts w:ascii="Times New Roman" w:eastAsia="Times New Roman" w:hAnsi="Times New Roman"/>
          <w:sz w:val="24"/>
          <w:szCs w:val="24"/>
        </w:rPr>
      </w:pPr>
      <w:r w:rsidRPr="00465436">
        <w:rPr>
          <w:rFonts w:ascii="Times New Roman" w:eastAsia="Times New Roman" w:hAnsi="Times New Roman"/>
          <w:sz w:val="24"/>
          <w:szCs w:val="24"/>
        </w:rPr>
        <w:t>You can contact the three major credit bureaus at the addresses below to place a fraud alert on your credit report. A fraud alert indicates to anyone requesting your credit file that you suspect you are a possible victim of fraud. A fraud alert does not affect your ability to get a loan or credit. Instead, it alerts a business that your personal information might have been compromised and requires that business to verify your identity before issuing you credit. Although this may cause some short delay if you are the one applying for the credit, it might protect against someone else obtaining credit in your name.</w:t>
      </w:r>
    </w:p>
    <w:p w14:paraId="32C625C4" w14:textId="1D583ED6" w:rsidR="00434358" w:rsidRPr="00465436" w:rsidRDefault="00434358" w:rsidP="00434358">
      <w:pPr>
        <w:spacing w:after="120"/>
        <w:rPr>
          <w:rFonts w:ascii="Times New Roman" w:eastAsia="Times New Roman" w:hAnsi="Times New Roman"/>
          <w:sz w:val="24"/>
          <w:szCs w:val="24"/>
        </w:rPr>
      </w:pPr>
      <w:r w:rsidRPr="00465436">
        <w:rPr>
          <w:rFonts w:ascii="Times New Roman" w:eastAsia="Times New Roman" w:hAnsi="Times New Roman"/>
          <w:sz w:val="24"/>
          <w:szCs w:val="24"/>
        </w:rPr>
        <w:t>A security freeze prohibits a credit reporting agency from releasing any information from a consumer’s credit report without written authorization. However, please be aware that placing a security freeze on your credit report may delay, interfere with, or prevent the timely approval of any requests you make for new loans, credit, mortgages, employment, housing or other services.</w:t>
      </w:r>
    </w:p>
    <w:p w14:paraId="76A3A10C" w14:textId="77777777" w:rsidR="00434358" w:rsidRPr="00465436" w:rsidRDefault="00434358" w:rsidP="00434358">
      <w:pPr>
        <w:spacing w:after="120"/>
        <w:rPr>
          <w:rFonts w:ascii="Times New Roman" w:eastAsia="Times New Roman" w:hAnsi="Times New Roman"/>
          <w:sz w:val="24"/>
          <w:szCs w:val="24"/>
        </w:rPr>
      </w:pPr>
      <w:r w:rsidRPr="00465436">
        <w:rPr>
          <w:rFonts w:ascii="Times New Roman" w:eastAsia="Times New Roman" w:hAnsi="Times New Roman"/>
          <w:sz w:val="24"/>
          <w:szCs w:val="24"/>
        </w:rPr>
        <w:t xml:space="preserve">A credit reporting agency may not charge you to place, temporarily lift, or permanently remove a security freeze. </w:t>
      </w:r>
    </w:p>
    <w:p w14:paraId="7E66492F" w14:textId="77777777" w:rsidR="00434358" w:rsidRPr="00465436" w:rsidRDefault="00434358" w:rsidP="00434358">
      <w:pPr>
        <w:spacing w:after="120"/>
        <w:rPr>
          <w:rFonts w:ascii="Times New Roman" w:eastAsia="Times New Roman" w:hAnsi="Times New Roman"/>
          <w:sz w:val="24"/>
          <w:szCs w:val="24"/>
        </w:rPr>
      </w:pPr>
      <w:r w:rsidRPr="00465436">
        <w:rPr>
          <w:rFonts w:ascii="Times New Roman" w:eastAsia="Times New Roman" w:hAnsi="Times New Roman"/>
          <w:sz w:val="24"/>
          <w:szCs w:val="24"/>
        </w:rPr>
        <w:t xml:space="preserve">To place a fraud alert or security freeze on your credit report, you must contact the three credit bureaus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117"/>
        <w:gridCol w:w="3117"/>
      </w:tblGrid>
      <w:tr w:rsidR="00434358" w:rsidRPr="00465436" w14:paraId="360589A7" w14:textId="77777777" w:rsidTr="00465436">
        <w:tc>
          <w:tcPr>
            <w:tcW w:w="3116" w:type="dxa"/>
          </w:tcPr>
          <w:p w14:paraId="35128BC8" w14:textId="77777777" w:rsidR="00434358" w:rsidRPr="00465436" w:rsidRDefault="00434358" w:rsidP="00434358">
            <w:pPr>
              <w:keepNext/>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lastRenderedPageBreak/>
              <w:t>Equifax:</w:t>
            </w:r>
          </w:p>
          <w:p w14:paraId="23894D4D"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Consumer Fraud Division</w:t>
            </w:r>
          </w:p>
          <w:p w14:paraId="65674E0D"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P.O. Box 740256</w:t>
            </w:r>
          </w:p>
          <w:p w14:paraId="472A22B6"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Atlanta, GA 30374</w:t>
            </w:r>
          </w:p>
          <w:p w14:paraId="36827FBA"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(888) 766-0008</w:t>
            </w:r>
          </w:p>
          <w:p w14:paraId="476AD3B8"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color w:val="0563C1"/>
                <w:sz w:val="24"/>
                <w:szCs w:val="24"/>
                <w:u w:val="single"/>
              </w:rPr>
              <w:t>www.equifax.com</w:t>
            </w:r>
          </w:p>
        </w:tc>
        <w:tc>
          <w:tcPr>
            <w:tcW w:w="3117" w:type="dxa"/>
          </w:tcPr>
          <w:p w14:paraId="684908D1"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 xml:space="preserve">Experian: </w:t>
            </w:r>
          </w:p>
          <w:p w14:paraId="54E424FF"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Credit Fraud Center</w:t>
            </w:r>
          </w:p>
          <w:p w14:paraId="4F6C3A21"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P.O. Box 9554</w:t>
            </w:r>
          </w:p>
          <w:p w14:paraId="05FEE89F" w14:textId="77777777" w:rsidR="00434358" w:rsidRPr="00465436" w:rsidRDefault="00434358" w:rsidP="00434358">
            <w:pPr>
              <w:spacing w:line="240" w:lineRule="auto"/>
              <w:rPr>
                <w:rFonts w:ascii="Times New Roman" w:eastAsia="Times New Roman" w:hAnsi="Times New Roman"/>
                <w:sz w:val="24"/>
                <w:szCs w:val="24"/>
                <w:lang w:val="de-DE"/>
              </w:rPr>
            </w:pPr>
            <w:r w:rsidRPr="00465436">
              <w:rPr>
                <w:rFonts w:ascii="Times New Roman" w:eastAsia="Times New Roman" w:hAnsi="Times New Roman"/>
                <w:sz w:val="24"/>
                <w:szCs w:val="24"/>
                <w:lang w:val="de-DE"/>
              </w:rPr>
              <w:t>Allen, TX 75013</w:t>
            </w:r>
          </w:p>
          <w:p w14:paraId="1F2ECD11" w14:textId="77777777" w:rsidR="00434358" w:rsidRPr="00465436" w:rsidRDefault="00434358" w:rsidP="00434358">
            <w:pPr>
              <w:spacing w:line="240" w:lineRule="auto"/>
              <w:rPr>
                <w:rFonts w:ascii="Times New Roman" w:eastAsia="Times New Roman" w:hAnsi="Times New Roman"/>
                <w:sz w:val="24"/>
                <w:szCs w:val="24"/>
                <w:lang w:val="de-DE"/>
              </w:rPr>
            </w:pPr>
            <w:r w:rsidRPr="00465436">
              <w:rPr>
                <w:rFonts w:ascii="Times New Roman" w:eastAsia="Times New Roman" w:hAnsi="Times New Roman"/>
                <w:sz w:val="24"/>
                <w:szCs w:val="24"/>
                <w:lang w:val="de-DE"/>
              </w:rPr>
              <w:t>(888) 397-3742</w:t>
            </w:r>
          </w:p>
          <w:p w14:paraId="617DCC95" w14:textId="77777777" w:rsidR="00434358" w:rsidRPr="00465436" w:rsidRDefault="00434358" w:rsidP="00434358">
            <w:pPr>
              <w:spacing w:line="240" w:lineRule="auto"/>
              <w:rPr>
                <w:rFonts w:ascii="Times New Roman" w:eastAsia="Times New Roman" w:hAnsi="Times New Roman"/>
                <w:sz w:val="24"/>
                <w:szCs w:val="24"/>
                <w:lang w:val="de-DE"/>
              </w:rPr>
            </w:pPr>
            <w:r w:rsidRPr="00465436">
              <w:rPr>
                <w:rFonts w:ascii="Times New Roman" w:eastAsia="Times New Roman" w:hAnsi="Times New Roman"/>
                <w:color w:val="0563C1"/>
                <w:sz w:val="24"/>
                <w:szCs w:val="24"/>
                <w:u w:val="single"/>
                <w:lang w:val="de-DE"/>
              </w:rPr>
              <w:t>www.experian.com</w:t>
            </w:r>
          </w:p>
        </w:tc>
        <w:tc>
          <w:tcPr>
            <w:tcW w:w="3117" w:type="dxa"/>
          </w:tcPr>
          <w:p w14:paraId="321E4DF1"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 xml:space="preserve">TransUnion: </w:t>
            </w:r>
          </w:p>
          <w:p w14:paraId="4FA0D9E9"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TransUnion LLC</w:t>
            </w:r>
          </w:p>
          <w:p w14:paraId="68D4A4CC"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P.O. Box 2000</w:t>
            </w:r>
          </w:p>
          <w:p w14:paraId="40C30831"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Chester, PA 19022-2000</w:t>
            </w:r>
          </w:p>
          <w:p w14:paraId="151E10BA"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sz w:val="24"/>
                <w:szCs w:val="24"/>
              </w:rPr>
              <w:t>(800) 680-7289</w:t>
            </w:r>
          </w:p>
          <w:p w14:paraId="3D7469A4" w14:textId="77777777" w:rsidR="00434358" w:rsidRPr="00465436" w:rsidRDefault="00434358" w:rsidP="00434358">
            <w:pPr>
              <w:spacing w:line="240" w:lineRule="auto"/>
              <w:rPr>
                <w:rFonts w:ascii="Times New Roman" w:eastAsia="Times New Roman" w:hAnsi="Times New Roman"/>
                <w:sz w:val="24"/>
                <w:szCs w:val="24"/>
              </w:rPr>
            </w:pPr>
            <w:r w:rsidRPr="00465436">
              <w:rPr>
                <w:rFonts w:ascii="Times New Roman" w:eastAsia="Times New Roman" w:hAnsi="Times New Roman"/>
                <w:color w:val="0563C1"/>
                <w:sz w:val="24"/>
                <w:szCs w:val="24"/>
                <w:u w:val="single"/>
              </w:rPr>
              <w:t>www.transunion.com</w:t>
            </w:r>
          </w:p>
        </w:tc>
      </w:tr>
    </w:tbl>
    <w:p w14:paraId="0D7E93AD" w14:textId="77777777" w:rsidR="00434358" w:rsidRPr="00465436" w:rsidRDefault="00434358" w:rsidP="00434358">
      <w:pPr>
        <w:spacing w:after="160"/>
        <w:rPr>
          <w:rFonts w:ascii="Times New Roman" w:eastAsia="Times New Roman" w:hAnsi="Times New Roman"/>
          <w:sz w:val="24"/>
          <w:szCs w:val="24"/>
        </w:rPr>
      </w:pPr>
    </w:p>
    <w:p w14:paraId="4BF41CAD" w14:textId="77777777" w:rsidR="00434358" w:rsidRPr="00465436" w:rsidRDefault="00434358" w:rsidP="00434358">
      <w:pPr>
        <w:spacing w:after="160"/>
        <w:rPr>
          <w:rFonts w:ascii="Times New Roman" w:eastAsia="Times New Roman" w:hAnsi="Times New Roman"/>
          <w:sz w:val="24"/>
          <w:szCs w:val="24"/>
        </w:rPr>
      </w:pPr>
      <w:r w:rsidRPr="00465436">
        <w:rPr>
          <w:rFonts w:ascii="Times New Roman" w:eastAsia="Times New Roman" w:hAnsi="Times New Roman"/>
          <w:sz w:val="24"/>
          <w:szCs w:val="24"/>
        </w:rPr>
        <w:t>To request a security freeze, you will need to provide the following information:</w:t>
      </w:r>
    </w:p>
    <w:p w14:paraId="6EFD07F7" w14:textId="77777777" w:rsidR="00434358" w:rsidRPr="00465436" w:rsidRDefault="00434358" w:rsidP="00434358">
      <w:pPr>
        <w:spacing w:after="160"/>
        <w:ind w:left="720"/>
        <w:rPr>
          <w:rFonts w:ascii="Times New Roman" w:eastAsia="Times New Roman" w:hAnsi="Times New Roman"/>
          <w:sz w:val="24"/>
          <w:szCs w:val="24"/>
        </w:rPr>
      </w:pPr>
      <w:r w:rsidRPr="00465436">
        <w:rPr>
          <w:rFonts w:ascii="Times New Roman" w:eastAsia="Times New Roman" w:hAnsi="Times New Roman"/>
          <w:sz w:val="24"/>
          <w:szCs w:val="24"/>
        </w:rPr>
        <w:t>1.</w:t>
      </w:r>
      <w:r w:rsidRPr="00465436">
        <w:rPr>
          <w:rFonts w:ascii="Times New Roman" w:eastAsia="Times New Roman" w:hAnsi="Times New Roman"/>
          <w:sz w:val="24"/>
          <w:szCs w:val="24"/>
        </w:rPr>
        <w:tab/>
        <w:t>Your full name (including middle initial as well as Jr., Sr., II, III, etc.);</w:t>
      </w:r>
    </w:p>
    <w:p w14:paraId="7C2776E1" w14:textId="77777777" w:rsidR="00434358" w:rsidRPr="00465436" w:rsidRDefault="00434358" w:rsidP="00434358">
      <w:pPr>
        <w:spacing w:after="160"/>
        <w:ind w:left="720"/>
        <w:rPr>
          <w:rFonts w:ascii="Times New Roman" w:eastAsia="Times New Roman" w:hAnsi="Times New Roman"/>
          <w:sz w:val="24"/>
          <w:szCs w:val="24"/>
        </w:rPr>
      </w:pPr>
      <w:r w:rsidRPr="00465436">
        <w:rPr>
          <w:rFonts w:ascii="Times New Roman" w:eastAsia="Times New Roman" w:hAnsi="Times New Roman"/>
          <w:sz w:val="24"/>
          <w:szCs w:val="24"/>
        </w:rPr>
        <w:t>2.</w:t>
      </w:r>
      <w:r w:rsidRPr="00465436">
        <w:rPr>
          <w:rFonts w:ascii="Times New Roman" w:eastAsia="Times New Roman" w:hAnsi="Times New Roman"/>
          <w:sz w:val="24"/>
          <w:szCs w:val="24"/>
        </w:rPr>
        <w:tab/>
        <w:t>Social Security Number;</w:t>
      </w:r>
    </w:p>
    <w:p w14:paraId="1108822A" w14:textId="77777777" w:rsidR="00434358" w:rsidRPr="00465436" w:rsidRDefault="00434358" w:rsidP="00434358">
      <w:pPr>
        <w:spacing w:after="160"/>
        <w:ind w:left="720"/>
        <w:rPr>
          <w:rFonts w:ascii="Times New Roman" w:eastAsia="Times New Roman" w:hAnsi="Times New Roman"/>
          <w:sz w:val="24"/>
          <w:szCs w:val="24"/>
        </w:rPr>
      </w:pPr>
      <w:r w:rsidRPr="00465436">
        <w:rPr>
          <w:rFonts w:ascii="Times New Roman" w:eastAsia="Times New Roman" w:hAnsi="Times New Roman"/>
          <w:sz w:val="24"/>
          <w:szCs w:val="24"/>
        </w:rPr>
        <w:t>3.</w:t>
      </w:r>
      <w:r w:rsidRPr="00465436">
        <w:rPr>
          <w:rFonts w:ascii="Times New Roman" w:eastAsia="Times New Roman" w:hAnsi="Times New Roman"/>
          <w:sz w:val="24"/>
          <w:szCs w:val="24"/>
        </w:rPr>
        <w:tab/>
        <w:t>Date of birth;</w:t>
      </w:r>
    </w:p>
    <w:p w14:paraId="0E763271" w14:textId="77777777" w:rsidR="00434358" w:rsidRPr="00465436" w:rsidRDefault="00434358" w:rsidP="00434358">
      <w:pPr>
        <w:spacing w:after="160"/>
        <w:ind w:left="1440" w:hanging="720"/>
        <w:rPr>
          <w:rFonts w:ascii="Times New Roman" w:eastAsia="Times New Roman" w:hAnsi="Times New Roman"/>
          <w:sz w:val="24"/>
          <w:szCs w:val="24"/>
        </w:rPr>
      </w:pPr>
      <w:r w:rsidRPr="00465436">
        <w:rPr>
          <w:rFonts w:ascii="Times New Roman" w:eastAsia="Times New Roman" w:hAnsi="Times New Roman"/>
          <w:sz w:val="24"/>
          <w:szCs w:val="24"/>
        </w:rPr>
        <w:t>4.</w:t>
      </w:r>
      <w:r w:rsidRPr="00465436">
        <w:rPr>
          <w:rFonts w:ascii="Times New Roman" w:eastAsia="Times New Roman" w:hAnsi="Times New Roman"/>
          <w:sz w:val="24"/>
          <w:szCs w:val="24"/>
        </w:rPr>
        <w:tab/>
        <w:t>If you have moved in the past five (5) years, the addresses where you have lived over those prior five years;</w:t>
      </w:r>
    </w:p>
    <w:p w14:paraId="6779E0D4" w14:textId="77777777" w:rsidR="00434358" w:rsidRPr="00465436" w:rsidRDefault="00434358" w:rsidP="00434358">
      <w:pPr>
        <w:spacing w:after="160"/>
        <w:ind w:left="720"/>
        <w:rPr>
          <w:rFonts w:ascii="Times New Roman" w:eastAsia="Times New Roman" w:hAnsi="Times New Roman"/>
          <w:sz w:val="24"/>
          <w:szCs w:val="24"/>
        </w:rPr>
      </w:pPr>
      <w:r w:rsidRPr="00465436">
        <w:rPr>
          <w:rFonts w:ascii="Times New Roman" w:eastAsia="Times New Roman" w:hAnsi="Times New Roman"/>
          <w:sz w:val="24"/>
          <w:szCs w:val="24"/>
        </w:rPr>
        <w:t>5.</w:t>
      </w:r>
      <w:r w:rsidRPr="00465436">
        <w:rPr>
          <w:rFonts w:ascii="Times New Roman" w:eastAsia="Times New Roman" w:hAnsi="Times New Roman"/>
          <w:sz w:val="24"/>
          <w:szCs w:val="24"/>
        </w:rPr>
        <w:tab/>
        <w:t>Proof of current address such as a current utility bill or telephone bill; and</w:t>
      </w:r>
    </w:p>
    <w:p w14:paraId="49B325AB" w14:textId="77777777" w:rsidR="00434358" w:rsidRPr="00465436" w:rsidRDefault="00434358" w:rsidP="00434358">
      <w:pPr>
        <w:spacing w:after="160"/>
        <w:ind w:left="1440" w:hanging="720"/>
        <w:rPr>
          <w:rFonts w:ascii="Times New Roman" w:eastAsia="Times New Roman" w:hAnsi="Times New Roman"/>
          <w:sz w:val="24"/>
          <w:szCs w:val="24"/>
        </w:rPr>
      </w:pPr>
      <w:r w:rsidRPr="00465436">
        <w:rPr>
          <w:rFonts w:ascii="Times New Roman" w:eastAsia="Times New Roman" w:hAnsi="Times New Roman"/>
          <w:sz w:val="24"/>
          <w:szCs w:val="24"/>
        </w:rPr>
        <w:t>6.</w:t>
      </w:r>
      <w:r w:rsidRPr="00465436">
        <w:rPr>
          <w:rFonts w:ascii="Times New Roman" w:eastAsia="Times New Roman" w:hAnsi="Times New Roman"/>
          <w:sz w:val="24"/>
          <w:szCs w:val="24"/>
        </w:rPr>
        <w:tab/>
        <w:t>A legible photocopy of a government-issued identification card (state driver’s license or ID card, military identification, etc.).</w:t>
      </w:r>
    </w:p>
    <w:p w14:paraId="78B8E63D" w14:textId="435DA6FA" w:rsidR="00434358" w:rsidRPr="00465436" w:rsidRDefault="00434358" w:rsidP="00434358">
      <w:pPr>
        <w:spacing w:after="240"/>
        <w:rPr>
          <w:rFonts w:ascii="Times New Roman" w:eastAsia="Times New Roman" w:hAnsi="Times New Roman"/>
          <w:sz w:val="24"/>
          <w:szCs w:val="24"/>
        </w:rPr>
      </w:pPr>
      <w:r w:rsidRPr="00465436">
        <w:rPr>
          <w:rFonts w:ascii="Times New Roman" w:eastAsia="Times New Roman" w:hAnsi="Times New Roman"/>
          <w:sz w:val="24"/>
          <w:szCs w:val="24"/>
        </w:rPr>
        <w:t>You may also contact the U.S. Federal Trade Commission (“FTC”) for further information on fraud alerts, security freezes, and how to protect yourself from identity theft</w:t>
      </w:r>
      <w:r w:rsidR="00944BC2" w:rsidRPr="00465436">
        <w:rPr>
          <w:rFonts w:ascii="Times New Roman" w:eastAsia="Times New Roman" w:hAnsi="Times New Roman"/>
          <w:sz w:val="24"/>
          <w:szCs w:val="24"/>
        </w:rPr>
        <w:t xml:space="preserve">.  </w:t>
      </w:r>
      <w:r w:rsidRPr="00465436">
        <w:rPr>
          <w:rFonts w:ascii="Times New Roman" w:eastAsia="Times New Roman" w:hAnsi="Times New Roman"/>
          <w:sz w:val="24"/>
          <w:szCs w:val="24"/>
        </w:rPr>
        <w:t>The FTC can be contacted at 400 7th St. SW, Washington, DC 20024; telephone</w:t>
      </w:r>
      <w:r w:rsidR="00944BC2" w:rsidRPr="00465436">
        <w:rPr>
          <w:rFonts w:ascii="Times New Roman" w:eastAsia="Times New Roman" w:hAnsi="Times New Roman"/>
          <w:sz w:val="24"/>
          <w:szCs w:val="24"/>
        </w:rPr>
        <w:t xml:space="preserve"> (877-438-4338)</w:t>
      </w:r>
      <w:r w:rsidRPr="00465436">
        <w:rPr>
          <w:rFonts w:ascii="Times New Roman" w:eastAsia="Times New Roman" w:hAnsi="Times New Roman"/>
          <w:sz w:val="24"/>
          <w:szCs w:val="24"/>
        </w:rPr>
        <w:t xml:space="preserve">; or </w:t>
      </w:r>
      <w:hyperlink r:id="rId8" w:history="1">
        <w:r w:rsidRPr="00465436">
          <w:rPr>
            <w:rFonts w:ascii="Times New Roman" w:eastAsia="Times New Roman" w:hAnsi="Times New Roman"/>
            <w:color w:val="0563C1"/>
            <w:sz w:val="24"/>
            <w:szCs w:val="24"/>
            <w:u w:val="single"/>
          </w:rPr>
          <w:t>www.consumer.gov/idtheft</w:t>
        </w:r>
      </w:hyperlink>
      <w:r w:rsidRPr="00465436">
        <w:rPr>
          <w:rFonts w:ascii="Times New Roman" w:eastAsia="Times New Roman" w:hAnsi="Times New Roman"/>
          <w:sz w:val="24"/>
          <w:szCs w:val="24"/>
        </w:rPr>
        <w:t>.</w:t>
      </w:r>
    </w:p>
    <w:p w14:paraId="6865992F" w14:textId="77777777" w:rsidR="00434358" w:rsidRPr="00465436" w:rsidRDefault="00434358" w:rsidP="00434358">
      <w:pPr>
        <w:spacing w:after="120"/>
        <w:rPr>
          <w:rFonts w:ascii="Times New Roman" w:eastAsia="Times New Roman" w:hAnsi="Times New Roman"/>
          <w:b/>
          <w:sz w:val="24"/>
          <w:szCs w:val="24"/>
        </w:rPr>
      </w:pPr>
      <w:r w:rsidRPr="00465436">
        <w:rPr>
          <w:rFonts w:ascii="Times New Roman" w:eastAsia="Times New Roman" w:hAnsi="Times New Roman"/>
          <w:b/>
          <w:sz w:val="24"/>
          <w:szCs w:val="24"/>
        </w:rPr>
        <w:t>Additional Resources</w:t>
      </w:r>
    </w:p>
    <w:p w14:paraId="3FF71352" w14:textId="39A11E0F" w:rsidR="00AE22DD" w:rsidRPr="00BA5F61" w:rsidRDefault="00434358" w:rsidP="00BA5F61">
      <w:pPr>
        <w:spacing w:after="120"/>
        <w:rPr>
          <w:rFonts w:ascii="Times New Roman" w:eastAsia="Times New Roman" w:hAnsi="Times New Roman"/>
          <w:sz w:val="24"/>
          <w:szCs w:val="24"/>
        </w:rPr>
      </w:pPr>
      <w:r w:rsidRPr="00465436">
        <w:rPr>
          <w:rFonts w:ascii="Times New Roman" w:eastAsia="Times New Roman" w:hAnsi="Times New Roman"/>
          <w:sz w:val="24"/>
          <w:szCs w:val="24"/>
        </w:rPr>
        <w:t xml:space="preserve">Your state Attorney General may also have advice on preventing identity theft, and you should report instances of known or suspected identity theft to law enforcement, your </w:t>
      </w:r>
      <w:r w:rsidR="00CA693B" w:rsidRPr="00465436">
        <w:rPr>
          <w:rFonts w:ascii="Times New Roman" w:eastAsia="Times New Roman" w:hAnsi="Times New Roman"/>
          <w:sz w:val="24"/>
          <w:szCs w:val="24"/>
        </w:rPr>
        <w:t>s</w:t>
      </w:r>
      <w:r w:rsidRPr="00465436">
        <w:rPr>
          <w:rFonts w:ascii="Times New Roman" w:eastAsia="Times New Roman" w:hAnsi="Times New Roman"/>
          <w:sz w:val="24"/>
          <w:szCs w:val="24"/>
        </w:rPr>
        <w:t xml:space="preserve">tate </w:t>
      </w:r>
      <w:r w:rsidR="00CA693B" w:rsidRPr="00465436">
        <w:rPr>
          <w:rFonts w:ascii="Times New Roman" w:eastAsia="Times New Roman" w:hAnsi="Times New Roman"/>
          <w:sz w:val="24"/>
          <w:szCs w:val="24"/>
        </w:rPr>
        <w:t>a</w:t>
      </w:r>
      <w:r w:rsidRPr="00465436">
        <w:rPr>
          <w:rFonts w:ascii="Times New Roman" w:eastAsia="Times New Roman" w:hAnsi="Times New Roman"/>
          <w:sz w:val="24"/>
          <w:szCs w:val="24"/>
        </w:rPr>
        <w:t xml:space="preserve">ttorney </w:t>
      </w:r>
      <w:r w:rsidR="00CA693B" w:rsidRPr="00465436">
        <w:rPr>
          <w:rFonts w:ascii="Times New Roman" w:eastAsia="Times New Roman" w:hAnsi="Times New Roman"/>
          <w:sz w:val="24"/>
          <w:szCs w:val="24"/>
        </w:rPr>
        <w:t>g</w:t>
      </w:r>
      <w:r w:rsidRPr="00465436">
        <w:rPr>
          <w:rFonts w:ascii="Times New Roman" w:eastAsia="Times New Roman" w:hAnsi="Times New Roman"/>
          <w:sz w:val="24"/>
          <w:szCs w:val="24"/>
        </w:rPr>
        <w:t>eneral, or the FTC.</w:t>
      </w:r>
    </w:p>
    <w:sectPr w:rsidR="00AE22DD" w:rsidRPr="00BA5F61">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A259D" w14:textId="77777777" w:rsidR="007555B0" w:rsidRDefault="007555B0">
      <w:pPr>
        <w:rPr>
          <w:szCs w:val="24"/>
        </w:rPr>
      </w:pPr>
      <w:r>
        <w:rPr>
          <w:szCs w:val="24"/>
        </w:rPr>
        <w:separator/>
      </w:r>
    </w:p>
  </w:endnote>
  <w:endnote w:type="continuationSeparator" w:id="0">
    <w:p w14:paraId="68951C42" w14:textId="77777777" w:rsidR="007555B0" w:rsidRDefault="007555B0">
      <w:pPr>
        <w:rPr>
          <w:szCs w:val="24"/>
        </w:rPr>
      </w:pPr>
      <w:r>
        <w:rPr>
          <w:szCs w:val="24"/>
        </w:rPr>
        <w:continuationSeparator/>
      </w:r>
    </w:p>
  </w:endnote>
  <w:endnote w:type="continuationNotice" w:id="1">
    <w:p w14:paraId="6C6943FF" w14:textId="77777777" w:rsidR="007555B0" w:rsidRDefault="007555B0">
      <w:pPr>
        <w:spacing w:line="240" w:lineRule="auto"/>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0CEC" w14:textId="238875B4" w:rsidR="00B93248" w:rsidRDefault="00B93248">
    <w:pPr>
      <w:pStyle w:val="Footer"/>
      <w:jc w:val="right"/>
      <w:rPr>
        <w:rFonts w:ascii="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7555B0">
      <w:rPr>
        <w:rFonts w:ascii="Times New Roman" w:hAnsi="Times New Roman"/>
        <w:noProof/>
        <w:sz w:val="24"/>
        <w:szCs w:val="24"/>
      </w:rPr>
      <w:t>2</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653B4" w14:textId="77777777" w:rsidR="007555B0" w:rsidRDefault="007555B0">
      <w:pPr>
        <w:rPr>
          <w:szCs w:val="24"/>
        </w:rPr>
      </w:pPr>
      <w:r>
        <w:rPr>
          <w:szCs w:val="24"/>
        </w:rPr>
        <w:separator/>
      </w:r>
    </w:p>
  </w:footnote>
  <w:footnote w:type="continuationSeparator" w:id="0">
    <w:p w14:paraId="767D6C73" w14:textId="77777777" w:rsidR="007555B0" w:rsidRDefault="007555B0">
      <w:pPr>
        <w:rPr>
          <w:szCs w:val="24"/>
        </w:rPr>
      </w:pPr>
      <w:r>
        <w:rPr>
          <w:szCs w:val="24"/>
        </w:rPr>
        <w:continuationSeparator/>
      </w:r>
    </w:p>
  </w:footnote>
  <w:footnote w:type="continuationNotice" w:id="1">
    <w:p w14:paraId="280B9F96" w14:textId="77777777" w:rsidR="007555B0" w:rsidRDefault="007555B0">
      <w:pPr>
        <w:spacing w:line="240" w:lineRule="auto"/>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1437" w14:textId="77777777" w:rsidR="007555B0" w:rsidRPr="0090726D" w:rsidRDefault="00755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68445EE"/>
    <w:name w:val="FS Body Text Bullet"/>
    <w:lvl w:ilvl="0" w:tplc="13A2B0FE">
      <w:start w:val="1"/>
      <w:numFmt w:val="bullet"/>
      <w:pStyle w:val="FSBodyTextBullet"/>
      <w:lvlText w:val=""/>
      <w:lvlJc w:val="left"/>
      <w:pPr>
        <w:ind w:left="720" w:hanging="360"/>
      </w:pPr>
      <w:rPr>
        <w:rFonts w:ascii="Symbol" w:hAnsi="Symbol" w:hint="default"/>
        <w:color w:val="7494A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singleLevel"/>
    <w:tmpl w:val="FFB444F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hybridMultilevel"/>
    <w:tmpl w:val="B4FCC9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016A8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C0C6DD9E"/>
    <w:lvl w:ilvl="0" w:tplc="834ED54C">
      <w:start w:val="1"/>
      <w:numFmt w:val="bullet"/>
      <w:pStyle w:val="O-Bullet1"/>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26444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5D46C10"/>
    <w:lvl w:ilvl="0" w:tplc="78107058">
      <w:start w:val="1"/>
      <w:numFmt w:val="bullet"/>
      <w:lvlText w:val=""/>
      <w:lvlJc w:val="left"/>
      <w:pPr>
        <w:ind w:left="720" w:hanging="360"/>
      </w:pPr>
      <w:rPr>
        <w:rFonts w:ascii="Symbol" w:hAnsi="Symbol" w:hint="default"/>
      </w:rPr>
    </w:lvl>
    <w:lvl w:ilvl="1" w:tplc="E84AE0DC">
      <w:start w:val="1"/>
      <w:numFmt w:val="bullet"/>
      <w:lvlText w:val="o"/>
      <w:lvlJc w:val="left"/>
      <w:pPr>
        <w:ind w:left="1440" w:hanging="360"/>
      </w:pPr>
      <w:rPr>
        <w:rFonts w:ascii="Courier New" w:hAnsi="Courier New" w:hint="default"/>
      </w:rPr>
    </w:lvl>
    <w:lvl w:ilvl="2" w:tplc="C1B4B874">
      <w:start w:val="1"/>
      <w:numFmt w:val="bullet"/>
      <w:lvlText w:val=""/>
      <w:lvlJc w:val="left"/>
      <w:pPr>
        <w:ind w:left="2160" w:hanging="360"/>
      </w:pPr>
      <w:rPr>
        <w:rFonts w:ascii="Wingdings" w:hAnsi="Wingdings" w:hint="default"/>
      </w:rPr>
    </w:lvl>
    <w:lvl w:ilvl="3" w:tplc="1EAE7FC6">
      <w:start w:val="1"/>
      <w:numFmt w:val="bullet"/>
      <w:lvlText w:val=""/>
      <w:lvlJc w:val="left"/>
      <w:pPr>
        <w:ind w:left="2880" w:hanging="360"/>
      </w:pPr>
      <w:rPr>
        <w:rFonts w:ascii="Symbol" w:hAnsi="Symbol" w:hint="default"/>
      </w:rPr>
    </w:lvl>
    <w:lvl w:ilvl="4" w:tplc="BC0E0DEE">
      <w:start w:val="1"/>
      <w:numFmt w:val="bullet"/>
      <w:lvlText w:val="o"/>
      <w:lvlJc w:val="left"/>
      <w:pPr>
        <w:ind w:left="3600" w:hanging="360"/>
      </w:pPr>
      <w:rPr>
        <w:rFonts w:ascii="Courier New" w:hAnsi="Courier New" w:hint="default"/>
      </w:rPr>
    </w:lvl>
    <w:lvl w:ilvl="5" w:tplc="CD585F84">
      <w:start w:val="1"/>
      <w:numFmt w:val="bullet"/>
      <w:lvlText w:val=""/>
      <w:lvlJc w:val="left"/>
      <w:pPr>
        <w:ind w:left="4320" w:hanging="360"/>
      </w:pPr>
      <w:rPr>
        <w:rFonts w:ascii="Wingdings" w:hAnsi="Wingdings" w:hint="default"/>
      </w:rPr>
    </w:lvl>
    <w:lvl w:ilvl="6" w:tplc="5BC86120">
      <w:start w:val="1"/>
      <w:numFmt w:val="bullet"/>
      <w:lvlText w:val=""/>
      <w:lvlJc w:val="left"/>
      <w:pPr>
        <w:ind w:left="5040" w:hanging="360"/>
      </w:pPr>
      <w:rPr>
        <w:rFonts w:ascii="Symbol" w:hAnsi="Symbol" w:hint="default"/>
      </w:rPr>
    </w:lvl>
    <w:lvl w:ilvl="7" w:tplc="13C0EA86">
      <w:start w:val="1"/>
      <w:numFmt w:val="bullet"/>
      <w:lvlText w:val="o"/>
      <w:lvlJc w:val="left"/>
      <w:pPr>
        <w:ind w:left="5760" w:hanging="360"/>
      </w:pPr>
      <w:rPr>
        <w:rFonts w:ascii="Courier New" w:hAnsi="Courier New" w:hint="default"/>
      </w:rPr>
    </w:lvl>
    <w:lvl w:ilvl="8" w:tplc="421211CC">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54DE5636"/>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000009"/>
    <w:multiLevelType w:val="multilevel"/>
    <w:tmpl w:val="1BB69786"/>
    <w:lvl w:ilvl="0">
      <w:start w:val="1"/>
      <w:numFmt w:val="decimal"/>
      <w:suff w:val="nothing"/>
      <w:lvlText w:val="Article %1"/>
      <w:lvlJc w:val="left"/>
      <w:pPr>
        <w:tabs>
          <w:tab w:val="num" w:pos="720"/>
        </w:tabs>
      </w:pPr>
      <w:rPr>
        <w:rFonts w:cs="Times New Roman"/>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0A"/>
    <w:multiLevelType w:val="hybridMultilevel"/>
    <w:tmpl w:val="A45A9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F0F21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CAE2C914"/>
    <w:lvl w:ilvl="0" w:tplc="FFD2CF84">
      <w:start w:val="1"/>
      <w:numFmt w:val="bullet"/>
      <w:pStyle w:val="FSCallOutBox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F4B2F3DC"/>
    <w:lvl w:ilvl="0" w:tplc="F46C5CF8">
      <w:start w:val="1"/>
      <w:numFmt w:val="upperLetter"/>
      <w:pStyle w:val="Background"/>
      <w:lvlText w:val="(%1)"/>
      <w:lvlJc w:val="left"/>
      <w:pPr>
        <w:ind w:left="720" w:hanging="720"/>
      </w:pPr>
      <w:rPr>
        <w:rFonts w:ascii="Arial" w:hAnsi="Arial"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15:restartNumberingAfterBreak="0">
    <w:nsid w:val="0000000E"/>
    <w:multiLevelType w:val="hybridMultilevel"/>
    <w:tmpl w:val="CEECDDFA"/>
    <w:lvl w:ilvl="0" w:tplc="0658B644">
      <w:start w:val="1"/>
      <w:numFmt w:val="decimal"/>
      <w:pStyle w:val="Parties"/>
      <w:lvlText w:val="(%1)"/>
      <w:lvlJc w:val="left"/>
      <w:pPr>
        <w:ind w:left="720" w:hanging="720"/>
      </w:pPr>
      <w:rPr>
        <w:rFonts w:ascii="Arial" w:hAnsi="Arial"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0D187D74"/>
    <w:multiLevelType w:val="hybridMultilevel"/>
    <w:tmpl w:val="EFA2CD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2353F7B"/>
    <w:multiLevelType w:val="hybridMultilevel"/>
    <w:tmpl w:val="1838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106F7"/>
    <w:multiLevelType w:val="hybridMultilevel"/>
    <w:tmpl w:val="28AEDDCA"/>
    <w:lvl w:ilvl="0" w:tplc="DFD21EC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376D7"/>
    <w:multiLevelType w:val="hybridMultilevel"/>
    <w:tmpl w:val="AB6A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13"/>
  </w:num>
  <w:num w:numId="5">
    <w:abstractNumId w:val="12"/>
  </w:num>
  <w:num w:numId="6">
    <w:abstractNumId w:val="0"/>
  </w:num>
  <w:num w:numId="7">
    <w:abstractNumId w:val="6"/>
  </w:num>
  <w:num w:numId="8">
    <w:abstractNumId w:val="8"/>
  </w:num>
  <w:num w:numId="9">
    <w:abstractNumId w:val="5"/>
  </w:num>
  <w:num w:numId="10">
    <w:abstractNumId w:val="11"/>
  </w:num>
  <w:num w:numId="11">
    <w:abstractNumId w:val="3"/>
  </w:num>
  <w:num w:numId="12">
    <w:abstractNumId w:val="2"/>
  </w:num>
  <w:num w:numId="13">
    <w:abstractNumId w:val="9"/>
  </w:num>
  <w:num w:numId="14">
    <w:abstractNumId w:val="10"/>
  </w:num>
  <w:num w:numId="15">
    <w:abstractNumId w:val="14"/>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NoTrailerPromptID" w:val="NG-TKD98IZ4.4129-2596-0488.2"/>
  </w:docVars>
  <w:rsids>
    <w:rsidRoot w:val="004648D3"/>
    <w:rsid w:val="000029E1"/>
    <w:rsid w:val="00006A8D"/>
    <w:rsid w:val="00017F21"/>
    <w:rsid w:val="0002199E"/>
    <w:rsid w:val="00026714"/>
    <w:rsid w:val="00036808"/>
    <w:rsid w:val="000404D4"/>
    <w:rsid w:val="000442F5"/>
    <w:rsid w:val="00047E52"/>
    <w:rsid w:val="0006158A"/>
    <w:rsid w:val="000624A5"/>
    <w:rsid w:val="000626DF"/>
    <w:rsid w:val="0007141E"/>
    <w:rsid w:val="000911BB"/>
    <w:rsid w:val="00091A8B"/>
    <w:rsid w:val="00096887"/>
    <w:rsid w:val="000B1EE7"/>
    <w:rsid w:val="000B328E"/>
    <w:rsid w:val="000C3A4E"/>
    <w:rsid w:val="000C43D9"/>
    <w:rsid w:val="000D0C92"/>
    <w:rsid w:val="000D1A4C"/>
    <w:rsid w:val="000D2DDC"/>
    <w:rsid w:val="000E2BD4"/>
    <w:rsid w:val="000E39A6"/>
    <w:rsid w:val="000E68DC"/>
    <w:rsid w:val="00100095"/>
    <w:rsid w:val="0010341D"/>
    <w:rsid w:val="00114542"/>
    <w:rsid w:val="00127510"/>
    <w:rsid w:val="00127686"/>
    <w:rsid w:val="00133B62"/>
    <w:rsid w:val="00171933"/>
    <w:rsid w:val="001772E8"/>
    <w:rsid w:val="001773D6"/>
    <w:rsid w:val="00181C1A"/>
    <w:rsid w:val="00185CAC"/>
    <w:rsid w:val="001A2227"/>
    <w:rsid w:val="001A4B78"/>
    <w:rsid w:val="001B2AEB"/>
    <w:rsid w:val="001C6D37"/>
    <w:rsid w:val="001D2458"/>
    <w:rsid w:val="001E114F"/>
    <w:rsid w:val="001E56E4"/>
    <w:rsid w:val="001F0DE3"/>
    <w:rsid w:val="001F213F"/>
    <w:rsid w:val="001F78FA"/>
    <w:rsid w:val="002204D6"/>
    <w:rsid w:val="002234EA"/>
    <w:rsid w:val="00223DCD"/>
    <w:rsid w:val="002404EA"/>
    <w:rsid w:val="00240AFC"/>
    <w:rsid w:val="002460C4"/>
    <w:rsid w:val="00253E5B"/>
    <w:rsid w:val="00255265"/>
    <w:rsid w:val="0026281D"/>
    <w:rsid w:val="00263278"/>
    <w:rsid w:val="002664EA"/>
    <w:rsid w:val="00267207"/>
    <w:rsid w:val="00280388"/>
    <w:rsid w:val="002804CB"/>
    <w:rsid w:val="0029175D"/>
    <w:rsid w:val="0029506F"/>
    <w:rsid w:val="0029647B"/>
    <w:rsid w:val="002A323D"/>
    <w:rsid w:val="002A376B"/>
    <w:rsid w:val="002A3E83"/>
    <w:rsid w:val="002B0219"/>
    <w:rsid w:val="002B331B"/>
    <w:rsid w:val="002C020A"/>
    <w:rsid w:val="002C214B"/>
    <w:rsid w:val="002C63F9"/>
    <w:rsid w:val="002C7571"/>
    <w:rsid w:val="002E086D"/>
    <w:rsid w:val="002F00A3"/>
    <w:rsid w:val="002F2153"/>
    <w:rsid w:val="002F2A4E"/>
    <w:rsid w:val="002F66D3"/>
    <w:rsid w:val="00305EE8"/>
    <w:rsid w:val="00314E52"/>
    <w:rsid w:val="00316E59"/>
    <w:rsid w:val="00321918"/>
    <w:rsid w:val="0034045A"/>
    <w:rsid w:val="003407C5"/>
    <w:rsid w:val="0034090E"/>
    <w:rsid w:val="00343284"/>
    <w:rsid w:val="00351E62"/>
    <w:rsid w:val="0035602A"/>
    <w:rsid w:val="003603B2"/>
    <w:rsid w:val="00361F7E"/>
    <w:rsid w:val="00374146"/>
    <w:rsid w:val="00375B0C"/>
    <w:rsid w:val="003806E8"/>
    <w:rsid w:val="00380DB4"/>
    <w:rsid w:val="00384FCE"/>
    <w:rsid w:val="00391624"/>
    <w:rsid w:val="003D4735"/>
    <w:rsid w:val="003E6D33"/>
    <w:rsid w:val="003F3C49"/>
    <w:rsid w:val="00403762"/>
    <w:rsid w:val="0040678D"/>
    <w:rsid w:val="00416167"/>
    <w:rsid w:val="00417D04"/>
    <w:rsid w:val="00425304"/>
    <w:rsid w:val="004312BC"/>
    <w:rsid w:val="00434358"/>
    <w:rsid w:val="004402B2"/>
    <w:rsid w:val="004431E3"/>
    <w:rsid w:val="00447BAA"/>
    <w:rsid w:val="00450100"/>
    <w:rsid w:val="00457028"/>
    <w:rsid w:val="0046021E"/>
    <w:rsid w:val="004648D3"/>
    <w:rsid w:val="00465436"/>
    <w:rsid w:val="00465853"/>
    <w:rsid w:val="00481903"/>
    <w:rsid w:val="00496D75"/>
    <w:rsid w:val="004A2BFD"/>
    <w:rsid w:val="004B4861"/>
    <w:rsid w:val="004B6C5A"/>
    <w:rsid w:val="004E5177"/>
    <w:rsid w:val="004F2A93"/>
    <w:rsid w:val="004F3034"/>
    <w:rsid w:val="004F4C6C"/>
    <w:rsid w:val="004F5BD6"/>
    <w:rsid w:val="004F7166"/>
    <w:rsid w:val="0050548B"/>
    <w:rsid w:val="00505D5F"/>
    <w:rsid w:val="0050773C"/>
    <w:rsid w:val="00512C95"/>
    <w:rsid w:val="00514752"/>
    <w:rsid w:val="005201CE"/>
    <w:rsid w:val="00522B85"/>
    <w:rsid w:val="005347C9"/>
    <w:rsid w:val="00545273"/>
    <w:rsid w:val="00546802"/>
    <w:rsid w:val="00585B07"/>
    <w:rsid w:val="0058797E"/>
    <w:rsid w:val="0059194B"/>
    <w:rsid w:val="005A39D3"/>
    <w:rsid w:val="005A3F3B"/>
    <w:rsid w:val="005B2086"/>
    <w:rsid w:val="005C0357"/>
    <w:rsid w:val="005C1F3B"/>
    <w:rsid w:val="005D03B4"/>
    <w:rsid w:val="005E323B"/>
    <w:rsid w:val="005F17F2"/>
    <w:rsid w:val="005F5CFF"/>
    <w:rsid w:val="005F74D5"/>
    <w:rsid w:val="0061097A"/>
    <w:rsid w:val="00611980"/>
    <w:rsid w:val="00613B5F"/>
    <w:rsid w:val="0061481C"/>
    <w:rsid w:val="00617EDF"/>
    <w:rsid w:val="00630E3A"/>
    <w:rsid w:val="00635946"/>
    <w:rsid w:val="0063686C"/>
    <w:rsid w:val="00637A8C"/>
    <w:rsid w:val="0064234B"/>
    <w:rsid w:val="0064580E"/>
    <w:rsid w:val="00660092"/>
    <w:rsid w:val="00661124"/>
    <w:rsid w:val="006629C5"/>
    <w:rsid w:val="00672298"/>
    <w:rsid w:val="00672637"/>
    <w:rsid w:val="0068758E"/>
    <w:rsid w:val="00687FE6"/>
    <w:rsid w:val="00693D30"/>
    <w:rsid w:val="006A1210"/>
    <w:rsid w:val="006A4472"/>
    <w:rsid w:val="006B2990"/>
    <w:rsid w:val="006B5B36"/>
    <w:rsid w:val="006C27B1"/>
    <w:rsid w:val="006C2CDA"/>
    <w:rsid w:val="006C6713"/>
    <w:rsid w:val="006D0930"/>
    <w:rsid w:val="006D45AE"/>
    <w:rsid w:val="006E299B"/>
    <w:rsid w:val="006E5903"/>
    <w:rsid w:val="0070471F"/>
    <w:rsid w:val="007269F3"/>
    <w:rsid w:val="00726CEA"/>
    <w:rsid w:val="0073471B"/>
    <w:rsid w:val="0073660A"/>
    <w:rsid w:val="007452B6"/>
    <w:rsid w:val="00747905"/>
    <w:rsid w:val="007527A9"/>
    <w:rsid w:val="007555B0"/>
    <w:rsid w:val="007677A4"/>
    <w:rsid w:val="00774421"/>
    <w:rsid w:val="0079034E"/>
    <w:rsid w:val="007957F1"/>
    <w:rsid w:val="007A42B8"/>
    <w:rsid w:val="007A6214"/>
    <w:rsid w:val="007A662A"/>
    <w:rsid w:val="007B42D6"/>
    <w:rsid w:val="007B4923"/>
    <w:rsid w:val="007C2255"/>
    <w:rsid w:val="007D6681"/>
    <w:rsid w:val="007E5B0B"/>
    <w:rsid w:val="007F484F"/>
    <w:rsid w:val="007F6931"/>
    <w:rsid w:val="007F75B4"/>
    <w:rsid w:val="008027DB"/>
    <w:rsid w:val="00804F5B"/>
    <w:rsid w:val="0081284E"/>
    <w:rsid w:val="00814AAE"/>
    <w:rsid w:val="00831C33"/>
    <w:rsid w:val="00832A13"/>
    <w:rsid w:val="00835EA4"/>
    <w:rsid w:val="00842FF9"/>
    <w:rsid w:val="00843747"/>
    <w:rsid w:val="00844771"/>
    <w:rsid w:val="00851485"/>
    <w:rsid w:val="00862B83"/>
    <w:rsid w:val="00867AB7"/>
    <w:rsid w:val="008734EA"/>
    <w:rsid w:val="00875D7E"/>
    <w:rsid w:val="008775B2"/>
    <w:rsid w:val="0088259A"/>
    <w:rsid w:val="0089436F"/>
    <w:rsid w:val="00896E22"/>
    <w:rsid w:val="008A4AEE"/>
    <w:rsid w:val="008A5378"/>
    <w:rsid w:val="008B330D"/>
    <w:rsid w:val="008B5429"/>
    <w:rsid w:val="008C2C07"/>
    <w:rsid w:val="008C6862"/>
    <w:rsid w:val="008E1832"/>
    <w:rsid w:val="008E6AFD"/>
    <w:rsid w:val="008E6F6C"/>
    <w:rsid w:val="0090726D"/>
    <w:rsid w:val="00911EE4"/>
    <w:rsid w:val="00912C0A"/>
    <w:rsid w:val="00912E06"/>
    <w:rsid w:val="00920880"/>
    <w:rsid w:val="009364FE"/>
    <w:rsid w:val="00937F49"/>
    <w:rsid w:val="00944BC2"/>
    <w:rsid w:val="009458C5"/>
    <w:rsid w:val="00945D20"/>
    <w:rsid w:val="0094738F"/>
    <w:rsid w:val="00950D7B"/>
    <w:rsid w:val="00956A68"/>
    <w:rsid w:val="0096165D"/>
    <w:rsid w:val="009733CB"/>
    <w:rsid w:val="009848F3"/>
    <w:rsid w:val="00991A36"/>
    <w:rsid w:val="00993B59"/>
    <w:rsid w:val="009A58D5"/>
    <w:rsid w:val="009A73FD"/>
    <w:rsid w:val="009B15D7"/>
    <w:rsid w:val="009B26B1"/>
    <w:rsid w:val="009B29EE"/>
    <w:rsid w:val="009C1FEE"/>
    <w:rsid w:val="009C7F0A"/>
    <w:rsid w:val="009D099A"/>
    <w:rsid w:val="009D2A6D"/>
    <w:rsid w:val="009D3F6A"/>
    <w:rsid w:val="009D6FF2"/>
    <w:rsid w:val="00A008B4"/>
    <w:rsid w:val="00A01FDD"/>
    <w:rsid w:val="00A0320A"/>
    <w:rsid w:val="00A04AE9"/>
    <w:rsid w:val="00A124B2"/>
    <w:rsid w:val="00A130C8"/>
    <w:rsid w:val="00A14412"/>
    <w:rsid w:val="00A16780"/>
    <w:rsid w:val="00A226A2"/>
    <w:rsid w:val="00A41FBE"/>
    <w:rsid w:val="00A56FFF"/>
    <w:rsid w:val="00A639A8"/>
    <w:rsid w:val="00A66E1C"/>
    <w:rsid w:val="00A82C65"/>
    <w:rsid w:val="00A9449B"/>
    <w:rsid w:val="00AB069F"/>
    <w:rsid w:val="00AB6481"/>
    <w:rsid w:val="00AD5D6D"/>
    <w:rsid w:val="00AD7C9F"/>
    <w:rsid w:val="00AE22DD"/>
    <w:rsid w:val="00AE2590"/>
    <w:rsid w:val="00AF5791"/>
    <w:rsid w:val="00B0180B"/>
    <w:rsid w:val="00B026E7"/>
    <w:rsid w:val="00B05C19"/>
    <w:rsid w:val="00B16347"/>
    <w:rsid w:val="00B20A1D"/>
    <w:rsid w:val="00B27720"/>
    <w:rsid w:val="00B35669"/>
    <w:rsid w:val="00B547AA"/>
    <w:rsid w:val="00B701CB"/>
    <w:rsid w:val="00B71445"/>
    <w:rsid w:val="00B7289E"/>
    <w:rsid w:val="00B7427F"/>
    <w:rsid w:val="00B75A17"/>
    <w:rsid w:val="00B8091C"/>
    <w:rsid w:val="00B844CD"/>
    <w:rsid w:val="00B84805"/>
    <w:rsid w:val="00B93248"/>
    <w:rsid w:val="00BA0348"/>
    <w:rsid w:val="00BA5A91"/>
    <w:rsid w:val="00BA5F61"/>
    <w:rsid w:val="00BB1BD0"/>
    <w:rsid w:val="00BB674A"/>
    <w:rsid w:val="00BB7F46"/>
    <w:rsid w:val="00BC14A4"/>
    <w:rsid w:val="00BC16B5"/>
    <w:rsid w:val="00BD3A51"/>
    <w:rsid w:val="00BD6205"/>
    <w:rsid w:val="00BD7AC5"/>
    <w:rsid w:val="00BE3E1B"/>
    <w:rsid w:val="00BE6555"/>
    <w:rsid w:val="00BE6ADC"/>
    <w:rsid w:val="00C167C7"/>
    <w:rsid w:val="00C200CC"/>
    <w:rsid w:val="00C33547"/>
    <w:rsid w:val="00C33F78"/>
    <w:rsid w:val="00C365C6"/>
    <w:rsid w:val="00C40626"/>
    <w:rsid w:val="00C4302D"/>
    <w:rsid w:val="00C50B89"/>
    <w:rsid w:val="00C67D8B"/>
    <w:rsid w:val="00C70B02"/>
    <w:rsid w:val="00C73A7F"/>
    <w:rsid w:val="00C77123"/>
    <w:rsid w:val="00C86BA8"/>
    <w:rsid w:val="00C90769"/>
    <w:rsid w:val="00CA333B"/>
    <w:rsid w:val="00CA35A4"/>
    <w:rsid w:val="00CA693B"/>
    <w:rsid w:val="00CB1595"/>
    <w:rsid w:val="00CB3CFE"/>
    <w:rsid w:val="00CB72A1"/>
    <w:rsid w:val="00CC72B1"/>
    <w:rsid w:val="00CD7836"/>
    <w:rsid w:val="00CF3687"/>
    <w:rsid w:val="00CF6517"/>
    <w:rsid w:val="00CF666F"/>
    <w:rsid w:val="00D01467"/>
    <w:rsid w:val="00D01F9D"/>
    <w:rsid w:val="00D04C62"/>
    <w:rsid w:val="00D131F5"/>
    <w:rsid w:val="00D2435F"/>
    <w:rsid w:val="00D32DEE"/>
    <w:rsid w:val="00D4143B"/>
    <w:rsid w:val="00D41719"/>
    <w:rsid w:val="00D4258A"/>
    <w:rsid w:val="00D44BEC"/>
    <w:rsid w:val="00D538A3"/>
    <w:rsid w:val="00D57DED"/>
    <w:rsid w:val="00D63185"/>
    <w:rsid w:val="00D72379"/>
    <w:rsid w:val="00D752DB"/>
    <w:rsid w:val="00D75EFF"/>
    <w:rsid w:val="00DA0320"/>
    <w:rsid w:val="00DA7619"/>
    <w:rsid w:val="00DA78C1"/>
    <w:rsid w:val="00DB59BD"/>
    <w:rsid w:val="00DD53C0"/>
    <w:rsid w:val="00DE71AC"/>
    <w:rsid w:val="00DF075C"/>
    <w:rsid w:val="00DF0770"/>
    <w:rsid w:val="00DF1CF4"/>
    <w:rsid w:val="00E141FA"/>
    <w:rsid w:val="00E14907"/>
    <w:rsid w:val="00E26269"/>
    <w:rsid w:val="00E3326B"/>
    <w:rsid w:val="00E44799"/>
    <w:rsid w:val="00E632EA"/>
    <w:rsid w:val="00E63B13"/>
    <w:rsid w:val="00E7203E"/>
    <w:rsid w:val="00E77717"/>
    <w:rsid w:val="00E87D63"/>
    <w:rsid w:val="00E87FE7"/>
    <w:rsid w:val="00E96AC5"/>
    <w:rsid w:val="00EA46F3"/>
    <w:rsid w:val="00EC6CF3"/>
    <w:rsid w:val="00ED34E9"/>
    <w:rsid w:val="00ED5356"/>
    <w:rsid w:val="00ED7958"/>
    <w:rsid w:val="00EF2032"/>
    <w:rsid w:val="00EF3144"/>
    <w:rsid w:val="00EF5851"/>
    <w:rsid w:val="00EF5AAE"/>
    <w:rsid w:val="00F00A61"/>
    <w:rsid w:val="00F016C6"/>
    <w:rsid w:val="00F0783F"/>
    <w:rsid w:val="00F1358E"/>
    <w:rsid w:val="00F13E63"/>
    <w:rsid w:val="00F1535A"/>
    <w:rsid w:val="00F21F00"/>
    <w:rsid w:val="00F244E7"/>
    <w:rsid w:val="00F25C6A"/>
    <w:rsid w:val="00F261DC"/>
    <w:rsid w:val="00F32E36"/>
    <w:rsid w:val="00F4737E"/>
    <w:rsid w:val="00F50399"/>
    <w:rsid w:val="00F556EC"/>
    <w:rsid w:val="00F55BD0"/>
    <w:rsid w:val="00F711A0"/>
    <w:rsid w:val="00F83861"/>
    <w:rsid w:val="00F877DC"/>
    <w:rsid w:val="00F937D3"/>
    <w:rsid w:val="00FA46DC"/>
    <w:rsid w:val="00FA57D7"/>
    <w:rsid w:val="00FA6D1A"/>
    <w:rsid w:val="00FC0D51"/>
    <w:rsid w:val="00FC1465"/>
    <w:rsid w:val="00FC6DAB"/>
    <w:rsid w:val="00FD7D8E"/>
    <w:rsid w:val="00FF4363"/>
    <w:rsid w:val="131F7A43"/>
    <w:rsid w:val="28E96328"/>
    <w:rsid w:val="3BB4AEA5"/>
    <w:rsid w:val="7334E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8EF29E"/>
  <w14:defaultImageDpi w14:val="96"/>
  <w15:docId w15:val="{A950B242-3C47-49B0-8D2B-2F7C69C6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47"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49"/>
    <w:lsdException w:name="toc 3" w:semiHidden="1" w:uiPriority="49"/>
    <w:lsdException w:name="toc 4" w:semiHidden="1" w:uiPriority="49"/>
    <w:lsdException w:name="toc 5" w:semiHidden="1" w:uiPriority="49"/>
    <w:lsdException w:name="toc 6" w:semiHidden="1" w:uiPriority="49"/>
    <w:lsdException w:name="toc 7" w:semiHidden="1" w:uiPriority="49"/>
    <w:lsdException w:name="toc 8" w:semiHidden="1" w:uiPriority="49"/>
    <w:lsdException w:name="toc 9" w:semiHidden="1" w:uiPriority="49"/>
    <w:lsdException w:name="Normal Indent" w:semiHidden="1" w:unhideWhenUsed="1"/>
    <w:lsdException w:name="footnote text" w:semiHidden="1" w:uiPriority="94"/>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47"/>
    <w:qFormat/>
    <w:pPr>
      <w:autoSpaceDE w:val="0"/>
      <w:autoSpaceDN w:val="0"/>
      <w:adjustRightInd w:val="0"/>
      <w:spacing w:after="0" w:line="288" w:lineRule="auto"/>
    </w:pPr>
    <w:rPr>
      <w:rFonts w:ascii="Arial" w:hAnsi="Arial" w:cs="Times New Roman"/>
      <w:sz w:val="20"/>
      <w:szCs w:val="20"/>
    </w:rPr>
  </w:style>
  <w:style w:type="paragraph" w:styleId="Heading1">
    <w:name w:val="heading 1"/>
    <w:aliases w:val="Head1,h1"/>
    <w:basedOn w:val="Normal"/>
    <w:next w:val="O-BodyText5"/>
    <w:link w:val="Heading1Char"/>
    <w:uiPriority w:val="99"/>
    <w:qFormat/>
    <w:pPr>
      <w:keepNext/>
      <w:spacing w:line="240" w:lineRule="auto"/>
      <w:outlineLvl w:val="0"/>
    </w:pPr>
    <w:rPr>
      <w:rFonts w:ascii="Times New Roman" w:hAnsi="Times New Roman"/>
      <w:i/>
      <w:sz w:val="18"/>
      <w:szCs w:val="24"/>
    </w:rPr>
  </w:style>
  <w:style w:type="paragraph" w:styleId="Heading2">
    <w:name w:val="heading 2"/>
    <w:aliases w:val="Head2,h2"/>
    <w:basedOn w:val="Normal"/>
    <w:next w:val="O-BodyText5"/>
    <w:link w:val="Heading2Char"/>
    <w:uiPriority w:val="99"/>
    <w:qFormat/>
    <w:pPr>
      <w:keepNext/>
      <w:keepLines/>
      <w:outlineLvl w:val="1"/>
    </w:pPr>
    <w:rPr>
      <w:rFonts w:asciiTheme="majorHAnsi" w:eastAsiaTheme="majorEastAsia" w:hAnsiTheme="majorHAnsi"/>
      <w:b/>
      <w:color w:val="262E35"/>
      <w:szCs w:val="26"/>
    </w:rPr>
  </w:style>
  <w:style w:type="paragraph" w:styleId="Heading3">
    <w:name w:val="heading 3"/>
    <w:aliases w:val="Head3,h3"/>
    <w:basedOn w:val="Normal"/>
    <w:next w:val="O-BodyText5"/>
    <w:link w:val="Heading3Char"/>
    <w:uiPriority w:val="99"/>
    <w:qFormat/>
    <w:pPr>
      <w:keepNext/>
      <w:keepLines/>
      <w:outlineLvl w:val="2"/>
    </w:pPr>
    <w:rPr>
      <w:rFonts w:asciiTheme="majorHAnsi" w:eastAsiaTheme="majorEastAsia" w:hAnsiTheme="majorHAnsi"/>
      <w:i/>
      <w:color w:val="191E23"/>
      <w:szCs w:val="24"/>
    </w:rPr>
  </w:style>
  <w:style w:type="paragraph" w:styleId="Heading4">
    <w:name w:val="heading 4"/>
    <w:basedOn w:val="Normal"/>
    <w:next w:val="Normal"/>
    <w:link w:val="Heading4Char"/>
    <w:uiPriority w:val="99"/>
    <w:qFormat/>
    <w:pPr>
      <w:keepNext/>
      <w:keepLines/>
      <w:spacing w:before="40"/>
      <w:outlineLvl w:val="3"/>
    </w:pPr>
    <w:rPr>
      <w:rFonts w:asciiTheme="majorHAnsi" w:eastAsiaTheme="majorEastAsia" w:hAnsiTheme="majorHAnsi"/>
      <w:i/>
      <w:color w:val="262E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1 Char,h1 Char"/>
    <w:basedOn w:val="DefaultParagraphFont"/>
    <w:link w:val="Heading1"/>
    <w:uiPriority w:val="99"/>
    <w:rPr>
      <w:rFonts w:asciiTheme="majorHAnsi" w:eastAsiaTheme="majorEastAsia" w:hAnsiTheme="majorHAnsi" w:cs="Times New Roman"/>
      <w:b/>
      <w:caps/>
      <w:color w:val="262E35"/>
      <w:sz w:val="32"/>
      <w:szCs w:val="32"/>
    </w:rPr>
  </w:style>
  <w:style w:type="character" w:customStyle="1" w:styleId="Heading2Char">
    <w:name w:val="Heading 2 Char"/>
    <w:aliases w:val="Head2 Char,h2 Char"/>
    <w:basedOn w:val="DefaultParagraphFont"/>
    <w:link w:val="Heading2"/>
    <w:uiPriority w:val="99"/>
    <w:rPr>
      <w:rFonts w:asciiTheme="majorHAnsi" w:eastAsiaTheme="majorEastAsia" w:hAnsiTheme="majorHAnsi" w:cs="Times New Roman"/>
      <w:b/>
      <w:color w:val="262E35"/>
      <w:sz w:val="26"/>
      <w:szCs w:val="26"/>
    </w:rPr>
  </w:style>
  <w:style w:type="character" w:customStyle="1" w:styleId="Heading3Char">
    <w:name w:val="Heading 3 Char"/>
    <w:aliases w:val="Head3 Char,h3 Char"/>
    <w:basedOn w:val="DefaultParagraphFont"/>
    <w:link w:val="Heading3"/>
    <w:uiPriority w:val="99"/>
    <w:rPr>
      <w:rFonts w:asciiTheme="majorHAnsi" w:eastAsiaTheme="majorEastAsia" w:hAnsiTheme="majorHAnsi" w:cs="Times New Roman"/>
      <w:i/>
      <w:color w:val="191E23"/>
      <w:sz w:val="24"/>
      <w:szCs w:val="24"/>
    </w:rPr>
  </w:style>
  <w:style w:type="character" w:customStyle="1" w:styleId="Heading4Char">
    <w:name w:val="Heading 4 Char"/>
    <w:basedOn w:val="DefaultParagraphFont"/>
    <w:link w:val="Heading4"/>
    <w:uiPriority w:val="99"/>
    <w:rPr>
      <w:rFonts w:asciiTheme="majorHAnsi" w:eastAsiaTheme="majorEastAsia" w:hAnsiTheme="majorHAnsi" w:cs="Times New Roman"/>
      <w:i/>
      <w:color w:val="262E35"/>
    </w:rPr>
  </w:style>
  <w:style w:type="paragraph" w:customStyle="1" w:styleId="O-BodyText">
    <w:name w:val="O-Body Text ()"/>
    <w:aliases w:val="1Body,s1"/>
    <w:basedOn w:val="Normal"/>
    <w:qFormat/>
    <w:pPr>
      <w:spacing w:after="240"/>
    </w:pPr>
  </w:style>
  <w:style w:type="paragraph" w:customStyle="1" w:styleId="O-BodyTextDS">
    <w:name w:val="O-Body Text (DS)"/>
    <w:aliases w:val="2Body,s28"/>
    <w:basedOn w:val="Normal"/>
    <w:uiPriority w:val="4"/>
    <w:qFormat/>
    <w:pPr>
      <w:spacing w:line="576" w:lineRule="auto"/>
    </w:pPr>
  </w:style>
  <w:style w:type="paragraph" w:customStyle="1" w:styleId="O-BodyTextJ">
    <w:name w:val="O-Body Text (J)"/>
    <w:aliases w:val="3Body,s13"/>
    <w:basedOn w:val="Normal"/>
    <w:uiPriority w:val="7"/>
    <w:qFormat/>
    <w:pPr>
      <w:spacing w:after="240"/>
      <w:jc w:val="both"/>
    </w:pPr>
  </w:style>
  <w:style w:type="paragraph" w:customStyle="1" w:styleId="O-BodyText5">
    <w:name w:val="O-Body Text .5&quot;"/>
    <w:aliases w:val="1Half,s2"/>
    <w:basedOn w:val="Normal"/>
    <w:uiPriority w:val="1"/>
    <w:qFormat/>
    <w:pPr>
      <w:spacing w:after="240"/>
      <w:ind w:firstLine="720"/>
    </w:pPr>
  </w:style>
  <w:style w:type="paragraph" w:customStyle="1" w:styleId="O-BodyText50">
    <w:name w:val="O-Body Text .5"/>
    <w:basedOn w:val="Normal"/>
    <w:uiPriority w:val="5"/>
    <w:qFormat/>
    <w:pPr>
      <w:spacing w:line="576" w:lineRule="auto"/>
      <w:ind w:firstLine="720"/>
    </w:pPr>
  </w:style>
  <w:style w:type="paragraph" w:customStyle="1" w:styleId="O-BodyText51">
    <w:name w:val="O-Body Text .51"/>
    <w:basedOn w:val="Normal"/>
    <w:uiPriority w:val="7"/>
    <w:qFormat/>
    <w:pPr>
      <w:spacing w:after="240"/>
      <w:ind w:firstLine="720"/>
      <w:jc w:val="both"/>
    </w:pPr>
  </w:style>
  <w:style w:type="paragraph" w:customStyle="1" w:styleId="O-BodyText1">
    <w:name w:val="O-Body Text 1&quot;"/>
    <w:aliases w:val="1Full,s3"/>
    <w:basedOn w:val="Normal"/>
    <w:uiPriority w:val="2"/>
    <w:qFormat/>
    <w:pPr>
      <w:spacing w:after="240"/>
      <w:ind w:firstLine="1440"/>
    </w:pPr>
  </w:style>
  <w:style w:type="paragraph" w:customStyle="1" w:styleId="O-BodyText10">
    <w:name w:val="O-Body Text 1"/>
    <w:basedOn w:val="Normal"/>
    <w:uiPriority w:val="6"/>
    <w:qFormat/>
    <w:pPr>
      <w:spacing w:line="576" w:lineRule="auto"/>
      <w:ind w:firstLine="1440"/>
    </w:pPr>
  </w:style>
  <w:style w:type="paragraph" w:customStyle="1" w:styleId="O-BodyText11">
    <w:name w:val="O-Body Text 11"/>
    <w:basedOn w:val="Normal"/>
    <w:uiPriority w:val="7"/>
    <w:qFormat/>
    <w:pPr>
      <w:spacing w:after="240"/>
      <w:ind w:firstLine="1440"/>
      <w:jc w:val="both"/>
    </w:pPr>
  </w:style>
  <w:style w:type="paragraph" w:customStyle="1" w:styleId="O-Bullet">
    <w:name w:val="O-Bullet ()"/>
    <w:aliases w:val="1Bullet,s4"/>
    <w:basedOn w:val="Normal"/>
    <w:uiPriority w:val="32"/>
    <w:qFormat/>
    <w:pPr>
      <w:tabs>
        <w:tab w:val="num" w:pos="360"/>
      </w:tabs>
      <w:spacing w:after="240"/>
      <w:ind w:left="360" w:hanging="360"/>
    </w:pPr>
  </w:style>
  <w:style w:type="paragraph" w:customStyle="1" w:styleId="O-Bullet5">
    <w:name w:val="O-Bullet .5&quot;"/>
    <w:aliases w:val="2Bullet,s26"/>
    <w:basedOn w:val="Normal"/>
    <w:uiPriority w:val="32"/>
    <w:qFormat/>
    <w:pPr>
      <w:numPr>
        <w:numId w:val="2"/>
      </w:numPr>
      <w:spacing w:after="240"/>
    </w:pPr>
  </w:style>
  <w:style w:type="paragraph" w:customStyle="1" w:styleId="O-Bullet1">
    <w:name w:val="O-Bullet 1&quot;"/>
    <w:aliases w:val="3Bullet,s27"/>
    <w:basedOn w:val="Normal"/>
    <w:uiPriority w:val="32"/>
    <w:pPr>
      <w:numPr>
        <w:numId w:val="3"/>
      </w:numPr>
      <w:spacing w:after="240"/>
    </w:pPr>
  </w:style>
  <w:style w:type="paragraph" w:customStyle="1" w:styleId="O-Indent5">
    <w:name w:val="O-Indent .5&quot;"/>
    <w:aliases w:val="Half Indent,s5"/>
    <w:basedOn w:val="Normal"/>
    <w:uiPriority w:val="10"/>
    <w:qFormat/>
    <w:pPr>
      <w:spacing w:after="240"/>
      <w:ind w:left="720"/>
    </w:pPr>
  </w:style>
  <w:style w:type="paragraph" w:customStyle="1" w:styleId="O-Indent1">
    <w:name w:val="O-Indent 1&quot;"/>
    <w:aliases w:val="Full Indent,s6"/>
    <w:basedOn w:val="Normal"/>
    <w:uiPriority w:val="11"/>
    <w:pPr>
      <w:spacing w:after="240"/>
      <w:ind w:left="1440"/>
    </w:pPr>
  </w:style>
  <w:style w:type="paragraph" w:customStyle="1" w:styleId="O-Quote">
    <w:name w:val="O-Quote ()"/>
    <w:aliases w:val="1Quote,s7"/>
    <w:basedOn w:val="Normal"/>
    <w:uiPriority w:val="33"/>
    <w:pPr>
      <w:spacing w:after="240"/>
      <w:ind w:left="1440" w:right="1440"/>
    </w:pPr>
  </w:style>
  <w:style w:type="paragraph" w:customStyle="1" w:styleId="O-QuoteDS">
    <w:name w:val="O-Quote (DS)"/>
    <w:aliases w:val="2Quote,s17"/>
    <w:basedOn w:val="Normal"/>
    <w:uiPriority w:val="33"/>
    <w:pPr>
      <w:spacing w:line="576" w:lineRule="auto"/>
      <w:ind w:left="1440" w:right="1440"/>
    </w:pPr>
  </w:style>
  <w:style w:type="paragraph" w:customStyle="1" w:styleId="O-QuoteJ">
    <w:name w:val="O-Quote (J)"/>
    <w:aliases w:val="3Quote,s16"/>
    <w:basedOn w:val="Normal"/>
    <w:uiPriority w:val="33"/>
    <w:pPr>
      <w:spacing w:after="240"/>
      <w:ind w:left="1440" w:right="1440"/>
      <w:jc w:val="both"/>
    </w:pPr>
  </w:style>
  <w:style w:type="paragraph" w:customStyle="1" w:styleId="O-SignatureLA">
    <w:name w:val="O-Signature (LA)"/>
    <w:aliases w:val="Sig (LA),s18"/>
    <w:basedOn w:val="Normal"/>
    <w:uiPriority w:val="45"/>
    <w:pPr>
      <w:keepLines/>
      <w:tabs>
        <w:tab w:val="right" w:pos="2880"/>
      </w:tabs>
      <w:spacing w:before="720" w:after="240"/>
      <w:ind w:left="547" w:hanging="547"/>
    </w:pPr>
  </w:style>
  <w:style w:type="paragraph" w:customStyle="1" w:styleId="O-Signature">
    <w:name w:val="O-Signature"/>
    <w:aliases w:val="Sigs,s12"/>
    <w:basedOn w:val="Normal"/>
    <w:next w:val="Normal"/>
    <w:uiPriority w:val="45"/>
    <w:pPr>
      <w:keepNext/>
      <w:keepLines/>
      <w:spacing w:after="240"/>
      <w:ind w:left="4320"/>
    </w:pPr>
  </w:style>
  <w:style w:type="paragraph" w:customStyle="1" w:styleId="O-Title3">
    <w:name w:val="O-Title 3"/>
    <w:aliases w:val="3Title,s22"/>
    <w:basedOn w:val="Normal"/>
    <w:next w:val="O-BodyText"/>
    <w:uiPriority w:val="37"/>
    <w:qFormat/>
    <w:pPr>
      <w:keepNext/>
      <w:keepLines/>
      <w:spacing w:after="240"/>
      <w:jc w:val="center"/>
    </w:pPr>
    <w:rPr>
      <w:b/>
      <w:u w:val="single"/>
    </w:rPr>
  </w:style>
  <w:style w:type="paragraph" w:customStyle="1" w:styleId="O-TITLE">
    <w:name w:val="O-TITLE"/>
    <w:aliases w:val="1Title,s10"/>
    <w:basedOn w:val="Normal"/>
    <w:next w:val="O-BodyText"/>
    <w:uiPriority w:val="35"/>
    <w:qFormat/>
    <w:pPr>
      <w:keepNext/>
      <w:keepLines/>
      <w:spacing w:after="240"/>
      <w:jc w:val="center"/>
    </w:pPr>
    <w:rPr>
      <w:b/>
      <w:caps/>
    </w:rPr>
  </w:style>
  <w:style w:type="paragraph" w:customStyle="1" w:styleId="O-Title6">
    <w:name w:val="O-Title 6"/>
    <w:aliases w:val="6Title,s11"/>
    <w:basedOn w:val="Normal"/>
    <w:next w:val="O-BodyText"/>
    <w:uiPriority w:val="40"/>
    <w:qFormat/>
    <w:pPr>
      <w:keepNext/>
      <w:keepLines/>
      <w:spacing w:after="240"/>
    </w:pPr>
    <w:rPr>
      <w:b/>
    </w:rPr>
  </w:style>
  <w:style w:type="paragraph" w:customStyle="1" w:styleId="O-Title7">
    <w:name w:val="O-Title 7"/>
    <w:aliases w:val="7Title,s19"/>
    <w:basedOn w:val="Normal"/>
    <w:next w:val="O-BodyText"/>
    <w:uiPriority w:val="41"/>
    <w:qFormat/>
    <w:pPr>
      <w:keepNext/>
      <w:keepLines/>
      <w:spacing w:after="240"/>
    </w:pPr>
    <w:rPr>
      <w:b/>
      <w:u w:val="single"/>
    </w:rPr>
  </w:style>
  <w:style w:type="paragraph" w:customStyle="1" w:styleId="O-Title5">
    <w:name w:val="O-Title 5"/>
    <w:aliases w:val="5Title,s8"/>
    <w:basedOn w:val="Normal"/>
    <w:next w:val="O-BodyText"/>
    <w:uiPriority w:val="39"/>
    <w:qFormat/>
    <w:pPr>
      <w:keepNext/>
      <w:keepLines/>
      <w:spacing w:after="240"/>
      <w:jc w:val="center"/>
    </w:pPr>
    <w:rPr>
      <w:b/>
      <w:caps/>
      <w:u w:val="single"/>
    </w:rPr>
  </w:style>
  <w:style w:type="paragraph" w:customStyle="1" w:styleId="O-Title2">
    <w:name w:val="O-Title 2"/>
    <w:aliases w:val="2Title,s20"/>
    <w:basedOn w:val="Normal"/>
    <w:next w:val="O-BodyText"/>
    <w:uiPriority w:val="36"/>
    <w:qFormat/>
    <w:pPr>
      <w:keepNext/>
      <w:keepLines/>
      <w:spacing w:after="240"/>
      <w:jc w:val="center"/>
    </w:pPr>
    <w:rPr>
      <w:b/>
    </w:rPr>
  </w:style>
  <w:style w:type="paragraph" w:styleId="FootnoteText">
    <w:name w:val="footnote text"/>
    <w:basedOn w:val="Normal"/>
    <w:link w:val="FootnoteTextChar"/>
    <w:uiPriority w:val="94"/>
    <w:rPr>
      <w:sz w:val="16"/>
    </w:rPr>
  </w:style>
  <w:style w:type="character" w:customStyle="1" w:styleId="FootnoteTextChar">
    <w:name w:val="Footnote Text Char"/>
    <w:basedOn w:val="DefaultParagraphFont"/>
    <w:link w:val="FootnoteText"/>
    <w:uiPriority w:val="94"/>
    <w:rPr>
      <w:rFonts w:cs="Times New Roman"/>
      <w:sz w:val="16"/>
    </w:rPr>
  </w:style>
  <w:style w:type="character" w:styleId="FootnoteReference">
    <w:name w:val="footnote reference"/>
    <w:basedOn w:val="DefaultParagraphFont"/>
    <w:uiPriority w:val="99"/>
    <w:rPr>
      <w:rFonts w:cs="Times New Roman"/>
      <w:vertAlign w:val="superscript"/>
      <w:lang w:val="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US"/>
    </w:rPr>
  </w:style>
  <w:style w:type="paragraph" w:customStyle="1" w:styleId="Parties">
    <w:name w:val="Parties"/>
    <w:basedOn w:val="Normal"/>
    <w:uiPriority w:val="34"/>
    <w:pPr>
      <w:numPr>
        <w:numId w:val="4"/>
      </w:numPr>
      <w:spacing w:after="240"/>
      <w:jc w:val="both"/>
    </w:pPr>
  </w:style>
  <w:style w:type="paragraph" w:customStyle="1" w:styleId="Background">
    <w:name w:val="Background"/>
    <w:basedOn w:val="Normal"/>
    <w:uiPriority w:val="34"/>
    <w:pPr>
      <w:numPr>
        <w:numId w:val="5"/>
      </w:numPr>
      <w:spacing w:after="240"/>
      <w:jc w:val="both"/>
    </w:pPr>
  </w:style>
  <w:style w:type="paragraph" w:customStyle="1" w:styleId="OPDFooter">
    <w:name w:val="O PD Footer"/>
    <w:uiPriority w:val="46"/>
    <w:pPr>
      <w:tabs>
        <w:tab w:val="right" w:pos="7200"/>
      </w:tabs>
      <w:autoSpaceDE w:val="0"/>
      <w:autoSpaceDN w:val="0"/>
      <w:adjustRightInd w:val="0"/>
      <w:spacing w:after="0" w:line="300" w:lineRule="exact"/>
      <w:jc w:val="right"/>
    </w:pPr>
    <w:rPr>
      <w:rFonts w:ascii="Arial Narrow" w:hAnsi="Arial Narrow" w:cs="Times New Roman"/>
      <w:sz w:val="18"/>
      <w:szCs w:val="20"/>
    </w:rPr>
  </w:style>
  <w:style w:type="paragraph" w:customStyle="1" w:styleId="O-Title4">
    <w:name w:val="O-Title 4"/>
    <w:aliases w:val="4Title,s9"/>
    <w:basedOn w:val="Normal"/>
    <w:next w:val="O-BodyText"/>
    <w:uiPriority w:val="38"/>
    <w:qFormat/>
    <w:pPr>
      <w:spacing w:after="240"/>
    </w:pPr>
    <w:rPr>
      <w:u w:val="single"/>
    </w:rPr>
  </w:style>
  <w:style w:type="paragraph" w:customStyle="1" w:styleId="O-Title8">
    <w:name w:val="O-Title 8"/>
    <w:aliases w:val="8Title,s23"/>
    <w:basedOn w:val="Normal"/>
    <w:next w:val="O-BodyText"/>
    <w:uiPriority w:val="42"/>
    <w:qFormat/>
    <w:pPr>
      <w:spacing w:after="240"/>
    </w:pPr>
    <w:rPr>
      <w:i/>
    </w:rPr>
  </w:style>
  <w:style w:type="paragraph" w:styleId="Header">
    <w:name w:val="header"/>
    <w:basedOn w:val="Normal"/>
    <w:link w:val="HeaderChar"/>
    <w:uiPriority w:val="99"/>
    <w:pPr>
      <w:tabs>
        <w:tab w:val="center" w:pos="4680"/>
        <w:tab w:val="right" w:pos="9350"/>
      </w:tabs>
    </w:pPr>
  </w:style>
  <w:style w:type="character" w:customStyle="1" w:styleId="HeaderChar">
    <w:name w:val="Header Char"/>
    <w:basedOn w:val="DefaultParagraphFont"/>
    <w:link w:val="Header"/>
    <w:uiPriority w:val="99"/>
    <w:rPr>
      <w:rFonts w:cs="Times New Roman"/>
    </w:rPr>
  </w:style>
  <w:style w:type="paragraph" w:styleId="Footer">
    <w:name w:val="footer"/>
    <w:basedOn w:val="Normal"/>
    <w:link w:val="FooterChar"/>
    <w:uiPriority w:val="99"/>
    <w:pPr>
      <w:tabs>
        <w:tab w:val="center" w:pos="4680"/>
        <w:tab w:val="right" w:pos="9350"/>
      </w:tabs>
    </w:pPr>
  </w:style>
  <w:style w:type="character" w:customStyle="1" w:styleId="FooterChar">
    <w:name w:val="Footer Char"/>
    <w:basedOn w:val="DefaultParagraphFont"/>
    <w:link w:val="Footer"/>
    <w:uiPriority w:val="99"/>
    <w:rPr>
      <w:rFonts w:cs="Times New Roman"/>
    </w:rPr>
  </w:style>
  <w:style w:type="paragraph" w:customStyle="1" w:styleId="O-Center">
    <w:name w:val="O-Center"/>
    <w:aliases w:val="Center,s21"/>
    <w:basedOn w:val="Normal"/>
    <w:next w:val="O-BodyText"/>
    <w:uiPriority w:val="35"/>
    <w:qFormat/>
    <w:pPr>
      <w:keepNext/>
      <w:keepLines/>
      <w:spacing w:after="240"/>
      <w:jc w:val="center"/>
    </w:pPr>
  </w:style>
  <w:style w:type="paragraph" w:customStyle="1" w:styleId="FSAccoladeText">
    <w:name w:val="FS Accolade Text"/>
    <w:uiPriority w:val="47"/>
    <w:pPr>
      <w:autoSpaceDE w:val="0"/>
      <w:autoSpaceDN w:val="0"/>
      <w:adjustRightInd w:val="0"/>
      <w:spacing w:before="160" w:line="240" w:lineRule="exact"/>
    </w:pPr>
    <w:rPr>
      <w:rFonts w:asciiTheme="majorHAnsi" w:hAnsiTheme="majorHAnsi" w:cs="Calibri Light"/>
      <w:b/>
      <w:color w:val="000000"/>
      <w:sz w:val="18"/>
      <w:szCs w:val="18"/>
    </w:rPr>
  </w:style>
  <w:style w:type="paragraph" w:customStyle="1" w:styleId="FSBodyText">
    <w:name w:val="FS Body Text"/>
    <w:uiPriority w:val="47"/>
    <w:pPr>
      <w:autoSpaceDE w:val="0"/>
      <w:autoSpaceDN w:val="0"/>
      <w:adjustRightInd w:val="0"/>
      <w:spacing w:after="240" w:line="230" w:lineRule="exact"/>
    </w:pPr>
    <w:rPr>
      <w:rFonts w:asciiTheme="majorHAnsi" w:hAnsiTheme="majorHAnsi" w:cs="Calibri Light"/>
      <w:color w:val="000000"/>
      <w:sz w:val="17"/>
      <w:szCs w:val="17"/>
    </w:rPr>
  </w:style>
  <w:style w:type="paragraph" w:customStyle="1" w:styleId="FSBodyTextBullet">
    <w:name w:val="FS Body Text Bullet"/>
    <w:uiPriority w:val="47"/>
    <w:pPr>
      <w:numPr>
        <w:numId w:val="6"/>
      </w:numPr>
      <w:autoSpaceDE w:val="0"/>
      <w:autoSpaceDN w:val="0"/>
      <w:adjustRightInd w:val="0"/>
      <w:spacing w:after="120" w:line="230" w:lineRule="exact"/>
      <w:ind w:right="-270"/>
    </w:pPr>
    <w:rPr>
      <w:rFonts w:asciiTheme="majorHAnsi" w:hAnsiTheme="majorHAnsi" w:cs="Calibri Light"/>
      <w:color w:val="000000"/>
      <w:sz w:val="17"/>
      <w:szCs w:val="17"/>
    </w:rPr>
  </w:style>
  <w:style w:type="paragraph" w:customStyle="1" w:styleId="FSBodyTextDifferentiators">
    <w:name w:val="FS Body Text Differentiators"/>
    <w:uiPriority w:val="47"/>
    <w:pPr>
      <w:framePr w:hSpace="360" w:wrap="auto" w:vAnchor="text" w:hAnchor="page" w:x="6337" w:y="1"/>
      <w:autoSpaceDE w:val="0"/>
      <w:autoSpaceDN w:val="0"/>
      <w:adjustRightInd w:val="0"/>
      <w:spacing w:before="120" w:after="0" w:line="240" w:lineRule="exact"/>
    </w:pPr>
    <w:rPr>
      <w:rFonts w:asciiTheme="majorHAnsi" w:hAnsiTheme="majorHAnsi" w:cs="Calibri Light"/>
      <w:color w:val="000000"/>
      <w:sz w:val="17"/>
      <w:szCs w:val="17"/>
    </w:rPr>
  </w:style>
  <w:style w:type="paragraph" w:customStyle="1" w:styleId="FSBoldHeading">
    <w:name w:val="FS Bold Heading"/>
    <w:basedOn w:val="Normal"/>
    <w:uiPriority w:val="47"/>
    <w:pPr>
      <w:spacing w:before="120" w:after="120"/>
    </w:pPr>
    <w:rPr>
      <w:rFonts w:asciiTheme="majorHAnsi" w:hAnsiTheme="majorHAnsi" w:cs="Calibri Light"/>
      <w:b/>
      <w:color w:val="000000"/>
      <w:sz w:val="18"/>
      <w:szCs w:val="18"/>
    </w:rPr>
  </w:style>
  <w:style w:type="paragraph" w:customStyle="1" w:styleId="FSBoldHeadingColor">
    <w:name w:val="FS Bold Heading (Color)"/>
    <w:uiPriority w:val="47"/>
    <w:pPr>
      <w:autoSpaceDE w:val="0"/>
      <w:autoSpaceDN w:val="0"/>
      <w:adjustRightInd w:val="0"/>
      <w:spacing w:after="120" w:line="288" w:lineRule="auto"/>
    </w:pPr>
    <w:rPr>
      <w:rFonts w:asciiTheme="majorHAnsi" w:hAnsiTheme="majorHAnsi" w:cs="Calibri Light"/>
      <w:b/>
      <w:color w:val="333E48"/>
      <w:sz w:val="20"/>
      <w:szCs w:val="20"/>
    </w:rPr>
  </w:style>
  <w:style w:type="paragraph" w:customStyle="1" w:styleId="FSCallOutBoxBullet">
    <w:name w:val="FS Call Out Box Bullet"/>
    <w:uiPriority w:val="47"/>
    <w:pPr>
      <w:numPr>
        <w:numId w:val="10"/>
      </w:numPr>
      <w:autoSpaceDE w:val="0"/>
      <w:autoSpaceDN w:val="0"/>
      <w:adjustRightInd w:val="0"/>
      <w:spacing w:after="60" w:line="288" w:lineRule="auto"/>
    </w:pPr>
    <w:rPr>
      <w:rFonts w:asciiTheme="majorHAnsi" w:hAnsiTheme="majorHAnsi" w:cs="Arial"/>
      <w:color w:val="000000"/>
      <w:sz w:val="16"/>
      <w:szCs w:val="16"/>
    </w:rPr>
  </w:style>
  <w:style w:type="paragraph" w:customStyle="1" w:styleId="FSCallOutBoxHeading">
    <w:name w:val="FS Call Out Box Heading"/>
    <w:uiPriority w:val="47"/>
    <w:pPr>
      <w:autoSpaceDE w:val="0"/>
      <w:autoSpaceDN w:val="0"/>
      <w:adjustRightInd w:val="0"/>
      <w:spacing w:before="60" w:after="60" w:line="288" w:lineRule="auto"/>
    </w:pPr>
    <w:rPr>
      <w:rFonts w:asciiTheme="majorHAnsi" w:hAnsiTheme="majorHAnsi" w:cs="Calibri Light"/>
      <w:b/>
      <w:color w:val="FFFFFF"/>
      <w:sz w:val="17"/>
      <w:szCs w:val="17"/>
    </w:rPr>
  </w:style>
  <w:style w:type="paragraph" w:customStyle="1" w:styleId="FSDifferentiatorsHeading">
    <w:name w:val="FS Differentiators Heading"/>
    <w:uiPriority w:val="47"/>
    <w:pPr>
      <w:framePr w:hSpace="360" w:wrap="auto" w:vAnchor="text" w:hAnchor="page" w:x="6337" w:y="1"/>
      <w:autoSpaceDE w:val="0"/>
      <w:autoSpaceDN w:val="0"/>
      <w:adjustRightInd w:val="0"/>
      <w:spacing w:before="120" w:after="120" w:line="288" w:lineRule="auto"/>
      <w:ind w:right="522"/>
    </w:pPr>
    <w:rPr>
      <w:rFonts w:asciiTheme="majorHAnsi" w:hAnsiTheme="majorHAnsi" w:cs="Calibri Light"/>
      <w:b/>
      <w:color w:val="000000"/>
    </w:rPr>
  </w:style>
  <w:style w:type="paragraph" w:customStyle="1" w:styleId="FSDifferentiatorsStatement">
    <w:name w:val="FS Differentiators Statement"/>
    <w:uiPriority w:val="47"/>
    <w:pPr>
      <w:framePr w:hSpace="360" w:wrap="auto" w:vAnchor="text" w:hAnchor="page" w:x="6337" w:y="1"/>
      <w:autoSpaceDE w:val="0"/>
      <w:autoSpaceDN w:val="0"/>
      <w:adjustRightInd w:val="0"/>
      <w:spacing w:before="120" w:after="0" w:line="288" w:lineRule="auto"/>
    </w:pPr>
    <w:rPr>
      <w:rFonts w:asciiTheme="majorHAnsi" w:hAnsiTheme="majorHAnsi" w:cs="Calibri Light"/>
      <w:b/>
      <w:color w:val="333E48"/>
      <w:sz w:val="20"/>
      <w:szCs w:val="20"/>
    </w:rPr>
  </w:style>
  <w:style w:type="paragraph" w:customStyle="1" w:styleId="FSHeaderTitle">
    <w:name w:val="FS Header Title"/>
    <w:uiPriority w:val="47"/>
    <w:pPr>
      <w:autoSpaceDE w:val="0"/>
      <w:autoSpaceDN w:val="0"/>
      <w:adjustRightInd w:val="0"/>
      <w:spacing w:after="0" w:line="288" w:lineRule="auto"/>
    </w:pPr>
    <w:rPr>
      <w:rFonts w:asciiTheme="majorHAnsi" w:hAnsiTheme="majorHAnsi" w:cs="Calibri Light"/>
      <w:b/>
      <w:color w:val="FFFFFF"/>
      <w:sz w:val="28"/>
      <w:szCs w:val="28"/>
    </w:rPr>
  </w:style>
  <w:style w:type="paragraph" w:customStyle="1" w:styleId="FSIntroParagraphText">
    <w:name w:val="FS Intro Paragraph Text"/>
    <w:uiPriority w:val="47"/>
    <w:pPr>
      <w:autoSpaceDE w:val="0"/>
      <w:autoSpaceDN w:val="0"/>
      <w:adjustRightInd w:val="0"/>
      <w:spacing w:after="0" w:line="360" w:lineRule="exact"/>
      <w:ind w:right="360"/>
    </w:pPr>
    <w:rPr>
      <w:rFonts w:asciiTheme="majorHAnsi" w:hAnsiTheme="majorHAnsi" w:cs="Calibri Light"/>
      <w:color w:val="333E48"/>
      <w:sz w:val="24"/>
      <w:szCs w:val="24"/>
    </w:rPr>
  </w:style>
  <w:style w:type="paragraph" w:customStyle="1" w:styleId="FSOverviewHeading">
    <w:name w:val="FS Overview Heading"/>
    <w:uiPriority w:val="47"/>
    <w:pPr>
      <w:autoSpaceDE w:val="0"/>
      <w:autoSpaceDN w:val="0"/>
      <w:adjustRightInd w:val="0"/>
      <w:spacing w:after="180" w:line="288" w:lineRule="auto"/>
    </w:pPr>
    <w:rPr>
      <w:rFonts w:asciiTheme="majorHAnsi" w:hAnsiTheme="majorHAnsi" w:cs="Calibri Light"/>
      <w:b/>
      <w:color w:val="333E48"/>
    </w:rPr>
  </w:style>
  <w:style w:type="character" w:customStyle="1" w:styleId="O-BodyTextChar">
    <w:name w:val="O-Body Text () Char"/>
    <w:aliases w:val="1Body Char,s1 Char"/>
    <w:basedOn w:val="DefaultParagraphFont"/>
    <w:rPr>
      <w:rFonts w:eastAsia="Times New Roman" w:cs="Times New Roman"/>
    </w:rPr>
  </w:style>
  <w:style w:type="paragraph" w:customStyle="1" w:styleId="O-Title9">
    <w:name w:val="O-Title 9"/>
    <w:aliases w:val="9Title,s31"/>
    <w:basedOn w:val="Normal"/>
    <w:next w:val="O-BodyText"/>
    <w:uiPriority w:val="43"/>
    <w:qFormat/>
    <w:pPr>
      <w:keepNext/>
      <w:keepLines/>
      <w:spacing w:after="240"/>
    </w:pPr>
    <w:rPr>
      <w:b/>
      <w:caps/>
    </w:rPr>
  </w:style>
  <w:style w:type="character" w:styleId="Hyperlink">
    <w:name w:val="Hyperlink"/>
    <w:basedOn w:val="DefaultParagraphFont"/>
    <w:uiPriority w:val="99"/>
    <w:rPr>
      <w:rFonts w:cs="Times New Roman"/>
      <w:color w:val="0563C1"/>
      <w:u w:val="single"/>
    </w:rPr>
  </w:style>
  <w:style w:type="character" w:customStyle="1" w:styleId="UnresolvedMention1">
    <w:name w:val="Unresolved Mention1"/>
    <w:basedOn w:val="DefaultParagraphFont"/>
    <w:uiPriority w:val="99"/>
    <w:rPr>
      <w:rFonts w:cs="Times New Roman"/>
      <w:color w:val="605E5C"/>
      <w:shd w:val="clear" w:color="auto" w:fill="E1DFDD"/>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cs="Times New Roman"/>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cs="Times New Roman"/>
      <w:b/>
    </w:rPr>
  </w:style>
  <w:style w:type="paragraph" w:styleId="ListParagraph">
    <w:name w:val="List Paragraph"/>
    <w:basedOn w:val="Normal"/>
    <w:uiPriority w:val="34"/>
    <w:qFormat/>
    <w:pPr>
      <w:spacing w:line="240" w:lineRule="auto"/>
      <w:ind w:left="720"/>
      <w:contextualSpacing/>
    </w:pPr>
    <w:rPr>
      <w:rFonts w:ascii="Times New Roman" w:hAnsi="Times New Roman"/>
      <w:color w:val="000000"/>
      <w:sz w:val="24"/>
      <w:szCs w:val="24"/>
    </w:rPr>
  </w:style>
  <w:style w:type="paragraph" w:customStyle="1" w:styleId="MacPacTrailer">
    <w:name w:val="MacPac Trailer"/>
    <w:pPr>
      <w:widowControl w:val="0"/>
      <w:autoSpaceDE w:val="0"/>
      <w:autoSpaceDN w:val="0"/>
      <w:adjustRightInd w:val="0"/>
      <w:spacing w:after="0" w:line="200" w:lineRule="exact"/>
    </w:pPr>
    <w:rPr>
      <w:rFonts w:ascii="Times New Roman" w:hAnsi="Times New Roman" w:cs="Times New Roman"/>
      <w:sz w:val="16"/>
    </w:rPr>
  </w:style>
  <w:style w:type="character" w:styleId="PlaceholderText">
    <w:name w:val="Placeholder Text"/>
    <w:basedOn w:val="DefaultParagraphFont"/>
    <w:uiPriority w:val="99"/>
    <w:rPr>
      <w:rFonts w:cs="Times New Roman"/>
      <w:color w:val="808080"/>
    </w:rPr>
  </w:style>
  <w:style w:type="paragraph" w:styleId="TOC1">
    <w:name w:val="toc 1"/>
    <w:basedOn w:val="Normal"/>
    <w:next w:val="Normal"/>
    <w:autoRedefine/>
    <w:uiPriority w:val="39"/>
    <w:rsid w:val="00EF3144"/>
    <w:pPr>
      <w:tabs>
        <w:tab w:val="right" w:leader="dot" w:pos="9350"/>
      </w:tabs>
      <w:spacing w:before="120" w:after="120"/>
    </w:pPr>
    <w:rPr>
      <w:rFonts w:asciiTheme="minorHAnsi" w:hAnsiTheme="minorHAnsi" w:cs="Calibri"/>
      <w:b/>
      <w:caps/>
    </w:rPr>
  </w:style>
  <w:style w:type="paragraph" w:styleId="TOC2">
    <w:name w:val="toc 2"/>
    <w:basedOn w:val="Normal"/>
    <w:next w:val="Normal"/>
    <w:autoRedefine/>
    <w:uiPriority w:val="49"/>
    <w:pPr>
      <w:ind w:left="200"/>
    </w:pPr>
    <w:rPr>
      <w:rFonts w:asciiTheme="minorHAnsi" w:hAnsiTheme="minorHAnsi" w:cs="Calibri"/>
      <w:smallCaps/>
    </w:rPr>
  </w:style>
  <w:style w:type="paragraph" w:styleId="TOC3">
    <w:name w:val="toc 3"/>
    <w:basedOn w:val="Normal"/>
    <w:next w:val="Normal"/>
    <w:autoRedefine/>
    <w:uiPriority w:val="49"/>
    <w:pPr>
      <w:ind w:left="400"/>
    </w:pPr>
    <w:rPr>
      <w:rFonts w:asciiTheme="minorHAnsi" w:hAnsiTheme="minorHAnsi" w:cs="Calibri"/>
      <w:i/>
    </w:rPr>
  </w:style>
  <w:style w:type="paragraph" w:styleId="TOC4">
    <w:name w:val="toc 4"/>
    <w:basedOn w:val="Normal"/>
    <w:next w:val="Normal"/>
    <w:autoRedefine/>
    <w:uiPriority w:val="49"/>
    <w:pPr>
      <w:ind w:left="600"/>
    </w:pPr>
    <w:rPr>
      <w:rFonts w:asciiTheme="minorHAnsi" w:hAnsiTheme="minorHAnsi" w:cs="Calibri"/>
      <w:sz w:val="18"/>
      <w:szCs w:val="18"/>
    </w:rPr>
  </w:style>
  <w:style w:type="paragraph" w:styleId="TOC5">
    <w:name w:val="toc 5"/>
    <w:basedOn w:val="Normal"/>
    <w:next w:val="Normal"/>
    <w:autoRedefine/>
    <w:uiPriority w:val="49"/>
    <w:pPr>
      <w:ind w:left="800"/>
    </w:pPr>
    <w:rPr>
      <w:rFonts w:asciiTheme="minorHAnsi" w:hAnsiTheme="minorHAnsi" w:cs="Calibri"/>
      <w:sz w:val="18"/>
      <w:szCs w:val="18"/>
    </w:rPr>
  </w:style>
  <w:style w:type="paragraph" w:styleId="TOC6">
    <w:name w:val="toc 6"/>
    <w:basedOn w:val="Normal"/>
    <w:next w:val="Normal"/>
    <w:autoRedefine/>
    <w:uiPriority w:val="49"/>
    <w:pPr>
      <w:ind w:left="1000"/>
    </w:pPr>
    <w:rPr>
      <w:rFonts w:asciiTheme="minorHAnsi" w:hAnsiTheme="minorHAnsi" w:cs="Calibri"/>
      <w:sz w:val="18"/>
      <w:szCs w:val="18"/>
    </w:rPr>
  </w:style>
  <w:style w:type="paragraph" w:styleId="TOC7">
    <w:name w:val="toc 7"/>
    <w:basedOn w:val="Normal"/>
    <w:next w:val="Normal"/>
    <w:autoRedefine/>
    <w:uiPriority w:val="49"/>
    <w:pPr>
      <w:ind w:left="1200"/>
    </w:pPr>
    <w:rPr>
      <w:rFonts w:asciiTheme="minorHAnsi" w:hAnsiTheme="minorHAnsi" w:cs="Calibri"/>
      <w:sz w:val="18"/>
      <w:szCs w:val="18"/>
    </w:rPr>
  </w:style>
  <w:style w:type="paragraph" w:styleId="TOC8">
    <w:name w:val="toc 8"/>
    <w:basedOn w:val="Normal"/>
    <w:next w:val="Normal"/>
    <w:autoRedefine/>
    <w:uiPriority w:val="49"/>
    <w:pPr>
      <w:ind w:left="1400"/>
    </w:pPr>
    <w:rPr>
      <w:rFonts w:asciiTheme="minorHAnsi" w:hAnsiTheme="minorHAnsi" w:cs="Calibri"/>
      <w:sz w:val="18"/>
      <w:szCs w:val="18"/>
    </w:rPr>
  </w:style>
  <w:style w:type="paragraph" w:styleId="TOC9">
    <w:name w:val="toc 9"/>
    <w:basedOn w:val="Normal"/>
    <w:next w:val="Normal"/>
    <w:autoRedefine/>
    <w:uiPriority w:val="49"/>
    <w:pPr>
      <w:ind w:left="1600"/>
    </w:pPr>
    <w:rPr>
      <w:rFonts w:asciiTheme="minorHAnsi" w:hAnsiTheme="minorHAnsi" w:cs="Calibri"/>
      <w:sz w:val="18"/>
      <w:szCs w:val="18"/>
    </w:rPr>
  </w:style>
  <w:style w:type="paragraph" w:styleId="Revision">
    <w:name w:val="Revision"/>
    <w:hidden/>
    <w:uiPriority w:val="99"/>
    <w:pPr>
      <w:autoSpaceDE w:val="0"/>
      <w:autoSpaceDN w:val="0"/>
      <w:adjustRightInd w:val="0"/>
      <w:spacing w:after="0" w:line="240" w:lineRule="auto"/>
    </w:pPr>
    <w:rPr>
      <w:rFonts w:ascii="Arial" w:hAnsi="Arial" w:cs="Times New Roman"/>
      <w:sz w:val="20"/>
      <w:szCs w:val="20"/>
    </w:rPr>
  </w:style>
  <w:style w:type="character" w:customStyle="1" w:styleId="UnresolvedMention2">
    <w:name w:val="Unresolved Mention2"/>
    <w:basedOn w:val="DefaultParagraphFont"/>
    <w:uiPriority w:val="99"/>
    <w:rPr>
      <w:rFonts w:cs="Times New Roman"/>
      <w:color w:val="605E5C"/>
      <w:shd w:val="clear" w:color="auto" w:fill="E1DFDD"/>
    </w:rPr>
  </w:style>
  <w:style w:type="paragraph" w:styleId="BodyText">
    <w:name w:val="Body Text"/>
    <w:basedOn w:val="Normal"/>
    <w:next w:val="O-BodyText50"/>
    <w:link w:val="BodyTextChar"/>
    <w:uiPriority w:val="99"/>
    <w:pPr>
      <w:spacing w:line="240" w:lineRule="auto"/>
    </w:pPr>
    <w:rPr>
      <w:rFonts w:ascii="Times New Roman" w:hAnsi="Times New Roman"/>
      <w:sz w:val="18"/>
      <w:szCs w:val="24"/>
    </w:rPr>
  </w:style>
  <w:style w:type="character" w:customStyle="1" w:styleId="BodyTextChar">
    <w:name w:val="Body Text Char"/>
    <w:basedOn w:val="DefaultParagraphFont"/>
    <w:link w:val="BodyText"/>
    <w:uiPriority w:val="99"/>
    <w:semiHidden/>
    <w:rPr>
      <w:rFonts w:ascii="Arial" w:hAnsi="Arial" w:cs="Times New Roman"/>
      <w:sz w:val="20"/>
      <w:szCs w:val="20"/>
    </w:rPr>
  </w:style>
  <w:style w:type="paragraph" w:styleId="DocumentMap">
    <w:name w:val="Document Map"/>
    <w:basedOn w:val="Normal"/>
    <w:next w:val="O-Indent5"/>
    <w:link w:val="DocumentMapChar"/>
    <w:uiPriority w:val="99"/>
    <w:pPr>
      <w:shd w:val="clear" w:color="auto" w:fill="000080"/>
      <w:spacing w:line="240" w:lineRule="auto"/>
    </w:pPr>
    <w:rPr>
      <w:rFonts w:ascii="Tahoma" w:hAnsi="Tahoma"/>
      <w:sz w:val="24"/>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styleId="FollowedHyperlink">
    <w:name w:val="FollowedHyperlink"/>
    <w:basedOn w:val="DefaultParagraphFont"/>
    <w:uiPriority w:val="99"/>
    <w:semiHidden/>
    <w:unhideWhenUsed/>
    <w:rsid w:val="00FA6D1A"/>
    <w:rPr>
      <w:color w:val="954F72" w:themeColor="followedHyperlink"/>
      <w:u w:val="single"/>
    </w:rPr>
  </w:style>
  <w:style w:type="paragraph" w:styleId="TOCHeading">
    <w:name w:val="TOC Heading"/>
    <w:basedOn w:val="Heading1"/>
    <w:next w:val="Normal"/>
    <w:uiPriority w:val="39"/>
    <w:unhideWhenUsed/>
    <w:qFormat/>
    <w:rsid w:val="00B026E7"/>
    <w:pPr>
      <w:keepLines/>
      <w:autoSpaceDE/>
      <w:autoSpaceDN/>
      <w:adjustRightInd/>
      <w:spacing w:before="240" w:line="259" w:lineRule="auto"/>
      <w:outlineLvl w:val="9"/>
    </w:pPr>
    <w:rPr>
      <w:rFonts w:asciiTheme="majorHAnsi" w:eastAsiaTheme="majorEastAsia" w:hAnsiTheme="majorHAnsi" w:cstheme="majorBidi"/>
      <w:i w:val="0"/>
      <w:color w:val="262E3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39310">
      <w:bodyDiv w:val="1"/>
      <w:marLeft w:val="0"/>
      <w:marRight w:val="0"/>
      <w:marTop w:val="0"/>
      <w:marBottom w:val="0"/>
      <w:divBdr>
        <w:top w:val="none" w:sz="0" w:space="0" w:color="auto"/>
        <w:left w:val="none" w:sz="0" w:space="0" w:color="auto"/>
        <w:bottom w:val="none" w:sz="0" w:space="0" w:color="auto"/>
        <w:right w:val="none" w:sz="0" w:space="0" w:color="auto"/>
      </w:divBdr>
    </w:div>
    <w:div w:id="1677422720">
      <w:bodyDiv w:val="1"/>
      <w:marLeft w:val="0"/>
      <w:marRight w:val="0"/>
      <w:marTop w:val="0"/>
      <w:marBottom w:val="0"/>
      <w:divBdr>
        <w:top w:val="none" w:sz="0" w:space="0" w:color="auto"/>
        <w:left w:val="none" w:sz="0" w:space="0" w:color="auto"/>
        <w:bottom w:val="none" w:sz="0" w:space="0" w:color="auto"/>
        <w:right w:val="none" w:sz="0" w:space="0" w:color="auto"/>
      </w:divBdr>
    </w:div>
    <w:div w:id="1763185982">
      <w:bodyDiv w:val="1"/>
      <w:marLeft w:val="0"/>
      <w:marRight w:val="0"/>
      <w:marTop w:val="0"/>
      <w:marBottom w:val="0"/>
      <w:divBdr>
        <w:top w:val="none" w:sz="0" w:space="0" w:color="auto"/>
        <w:left w:val="none" w:sz="0" w:space="0" w:color="auto"/>
        <w:bottom w:val="none" w:sz="0" w:space="0" w:color="auto"/>
        <w:right w:val="none" w:sz="0" w:space="0" w:color="auto"/>
      </w:divBdr>
    </w:div>
    <w:div w:id="211158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gov/idthef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4546A"/>
      </a:dk2>
      <a:lt2>
        <a:srgbClr val="E7E6E6"/>
      </a:lt2>
      <a:accent1>
        <a:srgbClr val="333E48"/>
      </a:accent1>
      <a:accent2>
        <a:srgbClr val="D8D1CA"/>
      </a:accent2>
      <a:accent3>
        <a:srgbClr val="00416A"/>
      </a:accent3>
      <a:accent4>
        <a:srgbClr val="717271"/>
      </a:accent4>
      <a:accent5>
        <a:srgbClr val="F6DA40"/>
      </a:accent5>
      <a:accent6>
        <a:srgbClr val="7C98AB"/>
      </a:accent6>
      <a:hlink>
        <a:srgbClr val="0563C1"/>
      </a:hlink>
      <a:folHlink>
        <a:srgbClr val="954F72"/>
      </a:folHlink>
    </a:clrScheme>
    <a:fontScheme name="Orrick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ATE" id="{281059A3-C56F-4688-A70D-9493A9C1E8EC}" vid="{35BAC1C2-0FB9-43D3-AEDE-E83220AF71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53EB0-732A-46ED-9910-8017D3FC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Treptow, Andrew</dc:creator>
  <cp:keywords/>
  <cp:lastModifiedBy>Treptow, Andrew</cp:lastModifiedBy>
  <cp:revision>2</cp:revision>
  <dcterms:created xsi:type="dcterms:W3CDTF">2020-10-29T18:45:00Z</dcterms:created>
  <dcterms:modified xsi:type="dcterms:W3CDTF">2020-10-30T22:47:00Z</dcterms:modified>
</cp:coreProperties>
</file>